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12BE26" w14:textId="77777777" w:rsidR="00BD11C2" w:rsidRDefault="00BD11C2">
      <w:pPr>
        <w:rPr>
          <w:noProof/>
        </w:rPr>
      </w:pPr>
    </w:p>
    <w:p w14:paraId="02DF43C4" w14:textId="77777777" w:rsidR="00BD11C2" w:rsidRDefault="00BD11C2">
      <w:pPr>
        <w:rPr>
          <w:noProof/>
        </w:rPr>
      </w:pPr>
    </w:p>
    <w:p w14:paraId="484BC780" w14:textId="77777777" w:rsidR="00BD11C2" w:rsidRDefault="00BD11C2">
      <w:pPr>
        <w:rPr>
          <w:noProof/>
        </w:rPr>
      </w:pPr>
    </w:p>
    <w:p w14:paraId="25F0D11E" w14:textId="77777777" w:rsidR="00BD11C2" w:rsidRDefault="00BD11C2">
      <w:pPr>
        <w:rPr>
          <w:noProof/>
        </w:rPr>
      </w:pPr>
    </w:p>
    <w:p w14:paraId="72AEA00C" w14:textId="3C15A893" w:rsidR="00C5351C" w:rsidRDefault="00BD11C2">
      <w:r>
        <w:rPr>
          <w:noProof/>
        </w:rPr>
        <w:drawing>
          <wp:inline distT="0" distB="0" distL="0" distR="0" wp14:anchorId="10E7FF34" wp14:editId="4D339001">
            <wp:extent cx="6645910" cy="7263130"/>
            <wp:effectExtent l="0" t="0" r="2540" b="0"/>
            <wp:docPr id="10779389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93894" name="Slika 107793894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726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AF5DC" w14:textId="3066ECB0" w:rsidR="00BD11C2" w:rsidRDefault="00BD11C2">
      <w:r>
        <w:br w:type="page"/>
      </w:r>
    </w:p>
    <w:p w14:paraId="7792E7C3" w14:textId="6F3CE610" w:rsidR="00BD11C2" w:rsidRPr="002E11BC" w:rsidRDefault="00BD11C2" w:rsidP="002E11BC">
      <w:pPr>
        <w:jc w:val="center"/>
        <w:rPr>
          <w:b/>
          <w:bCs/>
          <w:sz w:val="28"/>
          <w:szCs w:val="28"/>
        </w:rPr>
      </w:pPr>
      <w:r w:rsidRPr="002E11BC">
        <w:rPr>
          <w:b/>
          <w:bCs/>
          <w:sz w:val="28"/>
          <w:szCs w:val="28"/>
        </w:rPr>
        <w:lastRenderedPageBreak/>
        <w:t>Stalna zbirka Narodne galerije ponovno na ogled v vsem svojem sijaju!</w:t>
      </w:r>
    </w:p>
    <w:p w14:paraId="1D9D93CB" w14:textId="77777777" w:rsidR="00BD11C2" w:rsidRDefault="00BD11C2"/>
    <w:p w14:paraId="6BBFE0D8" w14:textId="77777777" w:rsidR="002E11BC" w:rsidRDefault="002E11BC"/>
    <w:p w14:paraId="24D25C49" w14:textId="5996080E" w:rsidR="00BD11C2" w:rsidRDefault="00BD11C2">
      <w:r>
        <w:t xml:space="preserve">Od torka, </w:t>
      </w:r>
      <w:r w:rsidRPr="00F33798">
        <w:rPr>
          <w:b/>
          <w:bCs/>
        </w:rPr>
        <w:t>14. julija 2026</w:t>
      </w:r>
      <w:r>
        <w:t xml:space="preserve">, bo </w:t>
      </w:r>
      <w:r w:rsidRPr="00F33798">
        <w:rPr>
          <w:b/>
          <w:bCs/>
        </w:rPr>
        <w:t>ponovno odprto Novo krilo Narodne galerije</w:t>
      </w:r>
      <w:r>
        <w:t xml:space="preserve">, kjer je razstavljena </w:t>
      </w:r>
      <w:r w:rsidRPr="00F33798">
        <w:rPr>
          <w:b/>
          <w:bCs/>
        </w:rPr>
        <w:t>umetnost na Slovenskem od leta 1870 dalje</w:t>
      </w:r>
      <w:r>
        <w:t>.</w:t>
      </w:r>
      <w:r w:rsidR="00F33798">
        <w:t xml:space="preserve"> V zbirko se vračajo </w:t>
      </w:r>
      <w:r w:rsidR="00F33798" w:rsidRPr="00F33798">
        <w:rPr>
          <w:b/>
          <w:bCs/>
        </w:rPr>
        <w:t>ključna dela</w:t>
      </w:r>
      <w:r w:rsidR="00F33798">
        <w:t xml:space="preserve">, ki so bila lani in letos na ogled na razstavah v galeriji </w:t>
      </w:r>
      <w:proofErr w:type="spellStart"/>
      <w:r w:rsidR="00F33798" w:rsidRPr="00F33798">
        <w:rPr>
          <w:b/>
          <w:bCs/>
        </w:rPr>
        <w:t>Belvedere</w:t>
      </w:r>
      <w:proofErr w:type="spellEnd"/>
      <w:r w:rsidR="00F33798" w:rsidRPr="00F33798">
        <w:rPr>
          <w:b/>
          <w:bCs/>
        </w:rPr>
        <w:t xml:space="preserve"> na Dunaju</w:t>
      </w:r>
      <w:r w:rsidR="00F33798">
        <w:t xml:space="preserve"> in </w:t>
      </w:r>
      <w:r w:rsidR="00F33798" w:rsidRPr="00F33798">
        <w:rPr>
          <w:b/>
          <w:bCs/>
        </w:rPr>
        <w:t>Likovni galeriji Dachau na Bavarskem</w:t>
      </w:r>
      <w:r w:rsidR="00F33798">
        <w:t>. Mojstrovine slovenskega realizma in impresionizma si je skupaj ogledalo več kot 110.000 ljudi.</w:t>
      </w:r>
    </w:p>
    <w:p w14:paraId="3E25E87E" w14:textId="77777777" w:rsidR="00F33798" w:rsidRDefault="00F33798"/>
    <w:p w14:paraId="0902EC08" w14:textId="48078C2F" w:rsidR="00F33798" w:rsidRDefault="00F33798">
      <w:r>
        <w:t xml:space="preserve">V Narodni galeriji so tako ponovno razstavljena znana dela, kot so slike </w:t>
      </w:r>
      <w:r>
        <w:rPr>
          <w:i/>
          <w:iCs/>
        </w:rPr>
        <w:t>Pred lovom</w:t>
      </w:r>
      <w:r>
        <w:t xml:space="preserve"> Jurija Šubica</w:t>
      </w:r>
      <w:r>
        <w:rPr>
          <w:i/>
          <w:iCs/>
        </w:rPr>
        <w:t>, Doma</w:t>
      </w:r>
      <w:r>
        <w:t xml:space="preserve"> Jožefa Petkovška</w:t>
      </w:r>
      <w:r>
        <w:rPr>
          <w:i/>
          <w:iCs/>
        </w:rPr>
        <w:t xml:space="preserve">, Kofetarica </w:t>
      </w:r>
      <w:r w:rsidRPr="00F33798">
        <w:t xml:space="preserve">in </w:t>
      </w:r>
      <w:r>
        <w:rPr>
          <w:i/>
          <w:iCs/>
        </w:rPr>
        <w:t>Poletje</w:t>
      </w:r>
      <w:r>
        <w:t xml:space="preserve"> Ivane Kobilca</w:t>
      </w:r>
      <w:r>
        <w:rPr>
          <w:i/>
          <w:iCs/>
        </w:rPr>
        <w:t xml:space="preserve">, Zamorka </w:t>
      </w:r>
      <w:r>
        <w:t>Antona Ažbeta,</w:t>
      </w:r>
      <w:r>
        <w:rPr>
          <w:i/>
          <w:iCs/>
        </w:rPr>
        <w:t xml:space="preserve"> Rdeči parazol</w:t>
      </w:r>
      <w:r>
        <w:t xml:space="preserve"> Mateja Sternena</w:t>
      </w:r>
      <w:r>
        <w:rPr>
          <w:i/>
          <w:iCs/>
        </w:rPr>
        <w:t>, Sejalec</w:t>
      </w:r>
      <w:r>
        <w:t xml:space="preserve"> Ivana Groharja</w:t>
      </w:r>
      <w:r>
        <w:rPr>
          <w:i/>
          <w:iCs/>
        </w:rPr>
        <w:t>, Kolo</w:t>
      </w:r>
      <w:r>
        <w:t xml:space="preserve"> Matije Jame</w:t>
      </w:r>
      <w:r>
        <w:rPr>
          <w:i/>
          <w:iCs/>
        </w:rPr>
        <w:t xml:space="preserve"> </w:t>
      </w:r>
      <w:r w:rsidRPr="00F33798">
        <w:t>in</w:t>
      </w:r>
      <w:r>
        <w:rPr>
          <w:i/>
          <w:iCs/>
        </w:rPr>
        <w:t xml:space="preserve"> Križanke v jeseni</w:t>
      </w:r>
      <w:r>
        <w:t xml:space="preserve"> Riharda Jakopiča ter kiparska dela </w:t>
      </w:r>
      <w:r>
        <w:rPr>
          <w:i/>
          <w:iCs/>
        </w:rPr>
        <w:t>Žrtve</w:t>
      </w:r>
      <w:r>
        <w:t xml:space="preserve"> Franca </w:t>
      </w:r>
      <w:proofErr w:type="spellStart"/>
      <w:r>
        <w:t>Bernekerja</w:t>
      </w:r>
      <w:proofErr w:type="spellEnd"/>
      <w:r>
        <w:t xml:space="preserve">, </w:t>
      </w:r>
      <w:r>
        <w:rPr>
          <w:i/>
          <w:iCs/>
        </w:rPr>
        <w:t xml:space="preserve">Humoreska </w:t>
      </w:r>
      <w:r>
        <w:t xml:space="preserve">Alojza Gangla in </w:t>
      </w:r>
      <w:r>
        <w:rPr>
          <w:i/>
          <w:iCs/>
        </w:rPr>
        <w:t xml:space="preserve">Požar </w:t>
      </w:r>
      <w:r>
        <w:t>Ivana Zajca.</w:t>
      </w:r>
    </w:p>
    <w:p w14:paraId="7A3FBA87" w14:textId="77777777" w:rsidR="00F33798" w:rsidRDefault="00F33798"/>
    <w:p w14:paraId="3FC8EDF5" w14:textId="6F9BB8E0" w:rsidR="00F33798" w:rsidRDefault="00F33798" w:rsidP="00F33798">
      <w:r>
        <w:t xml:space="preserve">Ob jedru stalne zbirke so prestavljene tudi </w:t>
      </w:r>
      <w:r w:rsidRPr="00F33798">
        <w:rPr>
          <w:b/>
          <w:bCs/>
        </w:rPr>
        <w:t>umetnine iz galerijske in zasebne lasti, ki vsaj nekaj časa niso bile na voljo javnosti</w:t>
      </w:r>
      <w:r>
        <w:t>. V zbirko je tako uvrščen pred kratkim ponovno odkrit</w:t>
      </w:r>
      <w:r w:rsidR="002E11BC">
        <w:t xml:space="preserve"> </w:t>
      </w:r>
      <w:r>
        <w:t xml:space="preserve">žanrski prizor </w:t>
      </w:r>
      <w:r w:rsidRPr="00F33798">
        <w:rPr>
          <w:b/>
          <w:bCs/>
        </w:rPr>
        <w:t xml:space="preserve">Jurija Šubica </w:t>
      </w:r>
      <w:r w:rsidRPr="00F33798">
        <w:rPr>
          <w:b/>
          <w:bCs/>
          <w:i/>
          <w:iCs/>
        </w:rPr>
        <w:t>Pri zajtrku</w:t>
      </w:r>
      <w:r>
        <w:rPr>
          <w:i/>
          <w:iCs/>
        </w:rPr>
        <w:t xml:space="preserve">. </w:t>
      </w:r>
      <w:r>
        <w:t xml:space="preserve">Pregled opusa </w:t>
      </w:r>
      <w:r w:rsidRPr="00F33798">
        <w:rPr>
          <w:b/>
          <w:bCs/>
        </w:rPr>
        <w:t>Ivane Kobilca</w:t>
      </w:r>
      <w:r>
        <w:t xml:space="preserve"> je okrepljen s ključnimi slikami </w:t>
      </w:r>
      <w:r w:rsidRPr="00F33798">
        <w:rPr>
          <w:b/>
          <w:bCs/>
          <w:i/>
          <w:iCs/>
        </w:rPr>
        <w:t>Starec</w:t>
      </w:r>
      <w:r>
        <w:rPr>
          <w:i/>
          <w:iCs/>
        </w:rPr>
        <w:t xml:space="preserve"> </w:t>
      </w:r>
      <w:r>
        <w:t>in</w:t>
      </w:r>
      <w:r>
        <w:rPr>
          <w:i/>
          <w:iCs/>
        </w:rPr>
        <w:t xml:space="preserve"> </w:t>
      </w:r>
      <w:r w:rsidRPr="00F33798">
        <w:rPr>
          <w:b/>
          <w:bCs/>
          <w:i/>
          <w:iCs/>
        </w:rPr>
        <w:t>Otroci v travi</w:t>
      </w:r>
      <w:r>
        <w:t xml:space="preserve"> ter s sliko </w:t>
      </w:r>
      <w:r w:rsidRPr="00F33798">
        <w:rPr>
          <w:b/>
          <w:bCs/>
          <w:i/>
          <w:iCs/>
        </w:rPr>
        <w:t>Bošnjak s pipo</w:t>
      </w:r>
      <w:r>
        <w:rPr>
          <w:i/>
          <w:iCs/>
        </w:rPr>
        <w:t>,</w:t>
      </w:r>
      <w:r>
        <w:t xml:space="preserve"> redko pridobitvijo iz slikarkinega sarajevskega obdobja. </w:t>
      </w:r>
      <w:r w:rsidRPr="00F33798">
        <w:rPr>
          <w:b/>
          <w:bCs/>
        </w:rPr>
        <w:t>Matija Jama</w:t>
      </w:r>
      <w:r>
        <w:t xml:space="preserve"> je v zbirki prisoten tudi z žanrsko sliko </w:t>
      </w:r>
      <w:r w:rsidRPr="00F33798">
        <w:rPr>
          <w:b/>
          <w:bCs/>
          <w:i/>
          <w:iCs/>
        </w:rPr>
        <w:t>Pri obedu</w:t>
      </w:r>
      <w:r>
        <w:t xml:space="preserve">, impresionističnim delom </w:t>
      </w:r>
      <w:r w:rsidRPr="00F33798">
        <w:rPr>
          <w:b/>
          <w:bCs/>
          <w:i/>
          <w:iCs/>
        </w:rPr>
        <w:t>Tri breze</w:t>
      </w:r>
      <w:r>
        <w:t xml:space="preserve"> in zgodnjim modernim urbanim žanrom </w:t>
      </w:r>
      <w:r w:rsidRPr="00F33798">
        <w:rPr>
          <w:b/>
          <w:bCs/>
          <w:i/>
          <w:iCs/>
        </w:rPr>
        <w:t>Pred magistratom</w:t>
      </w:r>
      <w:r>
        <w:t xml:space="preserve">. Slika </w:t>
      </w:r>
      <w:r w:rsidRPr="00F33798">
        <w:rPr>
          <w:b/>
          <w:bCs/>
          <w:i/>
          <w:iCs/>
        </w:rPr>
        <w:t>Henrik Czerny</w:t>
      </w:r>
      <w:r w:rsidRPr="00F33798">
        <w:rPr>
          <w:b/>
          <w:bCs/>
        </w:rPr>
        <w:t xml:space="preserve"> Riharda Jakopiča</w:t>
      </w:r>
      <w:r>
        <w:t xml:space="preserve"> je eno ključnih začetnih del slovenskega impresionizma in ponovno vključena v zbirko. </w:t>
      </w:r>
      <w:r w:rsidRPr="00F33798">
        <w:rPr>
          <w:b/>
          <w:bCs/>
        </w:rPr>
        <w:t>Ivan Grohar</w:t>
      </w:r>
      <w:r>
        <w:t xml:space="preserve"> je med drugim spet zastopan z zgodnjo impresionistično sliko </w:t>
      </w:r>
      <w:r w:rsidRPr="00F33798">
        <w:rPr>
          <w:b/>
          <w:bCs/>
          <w:i/>
          <w:iCs/>
        </w:rPr>
        <w:t>Pod Koprivnikom</w:t>
      </w:r>
      <w:r>
        <w:t xml:space="preserve">. Med deli </w:t>
      </w:r>
      <w:r w:rsidRPr="00F33798">
        <w:rPr>
          <w:b/>
          <w:bCs/>
        </w:rPr>
        <w:t>Mateja Sternena</w:t>
      </w:r>
      <w:r>
        <w:t xml:space="preserve"> po novem najdemo </w:t>
      </w:r>
      <w:r w:rsidRPr="00F33798">
        <w:rPr>
          <w:b/>
          <w:bCs/>
          <w:i/>
          <w:iCs/>
        </w:rPr>
        <w:t>Devin</w:t>
      </w:r>
      <w:r>
        <w:t xml:space="preserve">, dokaz geografskega dosega slovenskega impresionizma. </w:t>
      </w:r>
      <w:r w:rsidRPr="00F33798">
        <w:rPr>
          <w:b/>
          <w:bCs/>
        </w:rPr>
        <w:t xml:space="preserve">Avgust </w:t>
      </w:r>
      <w:proofErr w:type="spellStart"/>
      <w:r w:rsidRPr="00F33798">
        <w:rPr>
          <w:b/>
          <w:bCs/>
        </w:rPr>
        <w:t>Berthold</w:t>
      </w:r>
      <w:proofErr w:type="spellEnd"/>
      <w:r>
        <w:t xml:space="preserve"> je izpostavljen z reprodukcijami občutljivih izvirnih fotografij. Okrepljen je tudi niz del secesijskega slikarja </w:t>
      </w:r>
      <w:r w:rsidRPr="00F33798">
        <w:rPr>
          <w:b/>
          <w:bCs/>
        </w:rPr>
        <w:t>Ivana Vavpotiča</w:t>
      </w:r>
      <w:r>
        <w:t>.</w:t>
      </w:r>
    </w:p>
    <w:p w14:paraId="31982C27" w14:textId="77777777" w:rsidR="00F33798" w:rsidRDefault="00F33798" w:rsidP="00F33798"/>
    <w:p w14:paraId="500464E5" w14:textId="77777777" w:rsidR="00F33798" w:rsidRDefault="00F33798" w:rsidP="00F33798">
      <w:r>
        <w:t xml:space="preserve">Prenovljeni del zbirke ohranja kronološki pregled razvoja osrednjih likovnih slogov na Slovenskem. </w:t>
      </w:r>
    </w:p>
    <w:p w14:paraId="1A5D9C0F" w14:textId="47ABE95F" w:rsidR="00F33798" w:rsidRPr="00E30ADB" w:rsidRDefault="00F33798" w:rsidP="00F33798">
      <w:r>
        <w:t xml:space="preserve">V Novem krilu Narodne galerije je razstavljenih </w:t>
      </w:r>
      <w:r w:rsidRPr="00F33798">
        <w:rPr>
          <w:b/>
          <w:bCs/>
        </w:rPr>
        <w:t>160 slik in 38 plastik</w:t>
      </w:r>
      <w:r>
        <w:t>.</w:t>
      </w:r>
    </w:p>
    <w:p w14:paraId="53470D30" w14:textId="1438ACF1" w:rsidR="00F33798" w:rsidRDefault="00F33798" w:rsidP="00F33798"/>
    <w:p w14:paraId="5948AF83" w14:textId="54822608" w:rsidR="00F33798" w:rsidRDefault="00F33798">
      <w:r>
        <w:br w:type="page"/>
      </w:r>
    </w:p>
    <w:p w14:paraId="1FF9DAE6" w14:textId="3717A7AC" w:rsidR="00F33798" w:rsidRDefault="00F33798" w:rsidP="00F33798">
      <w:r>
        <w:lastRenderedPageBreak/>
        <w:t>Priloženo slikovno gradivo:</w:t>
      </w:r>
    </w:p>
    <w:p w14:paraId="0617714F" w14:textId="77777777" w:rsidR="00F33798" w:rsidRDefault="00F33798" w:rsidP="00F33798"/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 w:rsidR="00F33798" w14:paraId="4541D601" w14:textId="77777777" w:rsidTr="00C1021B">
        <w:tc>
          <w:tcPr>
            <w:tcW w:w="5228" w:type="dxa"/>
          </w:tcPr>
          <w:p w14:paraId="614F0809" w14:textId="06208803" w:rsidR="00F33798" w:rsidRDefault="00D804BE" w:rsidP="00F33798">
            <w:r>
              <w:rPr>
                <w:noProof/>
              </w:rPr>
              <w:drawing>
                <wp:inline distT="0" distB="0" distL="0" distR="0" wp14:anchorId="6EC670C7" wp14:editId="062C9D7C">
                  <wp:extent cx="2171700" cy="2910760"/>
                  <wp:effectExtent l="0" t="0" r="0" b="4445"/>
                  <wp:docPr id="1588209116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5719" cy="2916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1489EFFE" w14:textId="77777777" w:rsidR="00C1021B" w:rsidRDefault="00C1021B" w:rsidP="00C1021B">
            <w:pPr>
              <w:spacing w:after="160" w:line="278" w:lineRule="auto"/>
            </w:pPr>
            <w:r>
              <w:t xml:space="preserve">Jurij Šubic, </w:t>
            </w:r>
            <w:r w:rsidRPr="00C1021B">
              <w:rPr>
                <w:i/>
                <w:iCs/>
              </w:rPr>
              <w:t>Pri zajtrku</w:t>
            </w:r>
            <w:r>
              <w:t>, 1882, Narodna galerija</w:t>
            </w:r>
          </w:p>
          <w:p w14:paraId="2FF42BD2" w14:textId="77777777" w:rsidR="00F33798" w:rsidRDefault="00F33798" w:rsidP="00F33798"/>
        </w:tc>
      </w:tr>
      <w:tr w:rsidR="00F33798" w14:paraId="55224FD8" w14:textId="77777777" w:rsidTr="00C1021B">
        <w:tc>
          <w:tcPr>
            <w:tcW w:w="5228" w:type="dxa"/>
          </w:tcPr>
          <w:p w14:paraId="09BBBF7B" w14:textId="70218FAC" w:rsidR="00F33798" w:rsidRDefault="00F33798" w:rsidP="00F33798"/>
        </w:tc>
        <w:tc>
          <w:tcPr>
            <w:tcW w:w="5228" w:type="dxa"/>
          </w:tcPr>
          <w:p w14:paraId="02AD805E" w14:textId="77777777" w:rsidR="00F33798" w:rsidRDefault="00F33798" w:rsidP="00F33798"/>
        </w:tc>
      </w:tr>
      <w:tr w:rsidR="00F33798" w14:paraId="0D6E24DB" w14:textId="77777777" w:rsidTr="00C1021B">
        <w:tc>
          <w:tcPr>
            <w:tcW w:w="5228" w:type="dxa"/>
          </w:tcPr>
          <w:p w14:paraId="205DE611" w14:textId="28DAE6D6" w:rsidR="00F33798" w:rsidRDefault="00C1021B" w:rsidP="00F33798">
            <w:r>
              <w:rPr>
                <w:noProof/>
              </w:rPr>
              <w:drawing>
                <wp:inline distT="0" distB="0" distL="0" distR="0" wp14:anchorId="2CE61533" wp14:editId="7EABD61B">
                  <wp:extent cx="2171700" cy="2785843"/>
                  <wp:effectExtent l="0" t="0" r="0" b="0"/>
                  <wp:docPr id="1337731004" name="Slika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839" cy="27898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5120DC5C" w14:textId="77777777" w:rsidR="00C1021B" w:rsidRPr="00C1021B" w:rsidRDefault="00C1021B" w:rsidP="00C1021B">
            <w:r w:rsidRPr="00C1021B">
              <w:t xml:space="preserve">Ivana Kobilca, </w:t>
            </w:r>
            <w:r w:rsidRPr="00C1021B">
              <w:rPr>
                <w:i/>
                <w:iCs/>
              </w:rPr>
              <w:t>Starec</w:t>
            </w:r>
            <w:r w:rsidRPr="00C1021B">
              <w:t>, (1886–1889), zasebna last</w:t>
            </w:r>
          </w:p>
          <w:p w14:paraId="4D4FE76D" w14:textId="77777777" w:rsidR="00F33798" w:rsidRDefault="00F33798" w:rsidP="00F33798"/>
        </w:tc>
      </w:tr>
      <w:tr w:rsidR="00F33798" w14:paraId="72BACBF8" w14:textId="77777777" w:rsidTr="00C1021B">
        <w:tc>
          <w:tcPr>
            <w:tcW w:w="5228" w:type="dxa"/>
          </w:tcPr>
          <w:p w14:paraId="55889A62" w14:textId="77777777" w:rsidR="00F33798" w:rsidRDefault="00F33798" w:rsidP="00F33798"/>
        </w:tc>
        <w:tc>
          <w:tcPr>
            <w:tcW w:w="5228" w:type="dxa"/>
          </w:tcPr>
          <w:p w14:paraId="74977D9C" w14:textId="77777777" w:rsidR="00F33798" w:rsidRDefault="00F33798" w:rsidP="00F33798"/>
        </w:tc>
      </w:tr>
      <w:tr w:rsidR="00F33798" w14:paraId="2FCC3C6B" w14:textId="77777777" w:rsidTr="00C1021B">
        <w:tc>
          <w:tcPr>
            <w:tcW w:w="5228" w:type="dxa"/>
          </w:tcPr>
          <w:p w14:paraId="032FE481" w14:textId="74C3963C" w:rsidR="00F33798" w:rsidRDefault="00C1021B" w:rsidP="00F33798">
            <w:r>
              <w:rPr>
                <w:noProof/>
              </w:rPr>
              <w:drawing>
                <wp:inline distT="0" distB="0" distL="0" distR="0" wp14:anchorId="40A343B7" wp14:editId="11E12A9E">
                  <wp:extent cx="2171700" cy="1750933"/>
                  <wp:effectExtent l="0" t="0" r="0" b="1905"/>
                  <wp:docPr id="1944785144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545" cy="1766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43368EDE" w14:textId="77777777" w:rsidR="00C1021B" w:rsidRPr="00C1021B" w:rsidRDefault="00C1021B" w:rsidP="00C1021B">
            <w:r w:rsidRPr="00C1021B">
              <w:t xml:space="preserve">Ivana Kobilca, </w:t>
            </w:r>
            <w:r w:rsidRPr="00C1021B">
              <w:rPr>
                <w:i/>
                <w:iCs/>
              </w:rPr>
              <w:t>Otroci v travi</w:t>
            </w:r>
            <w:r w:rsidRPr="00C1021B">
              <w:t>, 1892, zasebna last</w:t>
            </w:r>
          </w:p>
          <w:p w14:paraId="5F5DE2A2" w14:textId="77777777" w:rsidR="00F33798" w:rsidRDefault="00F33798" w:rsidP="00F33798"/>
        </w:tc>
      </w:tr>
      <w:tr w:rsidR="00F33798" w14:paraId="0933DA28" w14:textId="77777777" w:rsidTr="00C1021B">
        <w:tc>
          <w:tcPr>
            <w:tcW w:w="5228" w:type="dxa"/>
          </w:tcPr>
          <w:p w14:paraId="49369E00" w14:textId="77777777" w:rsidR="00F33798" w:rsidRDefault="00F33798" w:rsidP="00F33798"/>
        </w:tc>
        <w:tc>
          <w:tcPr>
            <w:tcW w:w="5228" w:type="dxa"/>
          </w:tcPr>
          <w:p w14:paraId="4F584AA1" w14:textId="77777777" w:rsidR="00F33798" w:rsidRDefault="00F33798" w:rsidP="00F33798"/>
        </w:tc>
      </w:tr>
      <w:tr w:rsidR="00C1021B" w14:paraId="6A672861" w14:textId="77777777" w:rsidTr="00C1021B">
        <w:tc>
          <w:tcPr>
            <w:tcW w:w="5228" w:type="dxa"/>
          </w:tcPr>
          <w:p w14:paraId="49B198BB" w14:textId="72CB21AD" w:rsidR="00C1021B" w:rsidRDefault="00C1021B" w:rsidP="00F33798">
            <w:r>
              <w:rPr>
                <w:noProof/>
              </w:rPr>
              <w:lastRenderedPageBreak/>
              <w:drawing>
                <wp:inline distT="0" distB="0" distL="0" distR="0" wp14:anchorId="52F4FCDB" wp14:editId="6523F787">
                  <wp:extent cx="2447925" cy="1818676"/>
                  <wp:effectExtent l="0" t="0" r="0" b="0"/>
                  <wp:docPr id="898497050" name="Slika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445" cy="1819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4E8DF436" w14:textId="77777777" w:rsidR="00C1021B" w:rsidRPr="00C1021B" w:rsidRDefault="00C1021B" w:rsidP="00C1021B">
            <w:r w:rsidRPr="00C1021B">
              <w:t xml:space="preserve">Matija Jama, </w:t>
            </w:r>
            <w:r w:rsidRPr="00C1021B">
              <w:rPr>
                <w:i/>
                <w:iCs/>
              </w:rPr>
              <w:t>Pri obedu</w:t>
            </w:r>
            <w:r w:rsidRPr="00C1021B">
              <w:t>, 1899, zasebna last</w:t>
            </w:r>
          </w:p>
          <w:p w14:paraId="3D3D0EA2" w14:textId="77777777" w:rsidR="00C1021B" w:rsidRDefault="00C1021B" w:rsidP="00F33798"/>
        </w:tc>
      </w:tr>
      <w:tr w:rsidR="00C1021B" w14:paraId="4415A7BD" w14:textId="77777777" w:rsidTr="00C1021B">
        <w:tc>
          <w:tcPr>
            <w:tcW w:w="5228" w:type="dxa"/>
          </w:tcPr>
          <w:p w14:paraId="76DEBE53" w14:textId="77777777" w:rsidR="00C1021B" w:rsidRDefault="00C1021B" w:rsidP="00F33798"/>
        </w:tc>
        <w:tc>
          <w:tcPr>
            <w:tcW w:w="5228" w:type="dxa"/>
          </w:tcPr>
          <w:p w14:paraId="5A387CB9" w14:textId="77777777" w:rsidR="00C1021B" w:rsidRDefault="00C1021B" w:rsidP="00F33798"/>
        </w:tc>
      </w:tr>
      <w:tr w:rsidR="00C1021B" w14:paraId="72993300" w14:textId="77777777" w:rsidTr="00C1021B">
        <w:tc>
          <w:tcPr>
            <w:tcW w:w="5228" w:type="dxa"/>
          </w:tcPr>
          <w:p w14:paraId="190F71D3" w14:textId="3A333978" w:rsidR="00C1021B" w:rsidRDefault="00C1021B" w:rsidP="00F33798">
            <w:r>
              <w:rPr>
                <w:noProof/>
              </w:rPr>
              <w:drawing>
                <wp:inline distT="0" distB="0" distL="0" distR="0" wp14:anchorId="5F5F0EC9" wp14:editId="48020E08">
                  <wp:extent cx="2415828" cy="3733800"/>
                  <wp:effectExtent l="0" t="0" r="3810" b="0"/>
                  <wp:docPr id="1900303725" name="Slika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567" cy="37364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1D0D694B" w14:textId="77777777" w:rsidR="00C1021B" w:rsidRPr="00C1021B" w:rsidRDefault="00C1021B" w:rsidP="00C1021B">
            <w:r w:rsidRPr="00C1021B">
              <w:t xml:space="preserve">Rihard Jakopič, </w:t>
            </w:r>
            <w:r w:rsidRPr="00C1021B">
              <w:rPr>
                <w:i/>
                <w:iCs/>
              </w:rPr>
              <w:t>Henrik Czerny</w:t>
            </w:r>
            <w:r w:rsidRPr="00C1021B">
              <w:t>, (1899), Narodna galerija</w:t>
            </w:r>
          </w:p>
          <w:p w14:paraId="008E6A85" w14:textId="77777777" w:rsidR="00C1021B" w:rsidRDefault="00C1021B" w:rsidP="00F33798"/>
        </w:tc>
      </w:tr>
      <w:tr w:rsidR="00C1021B" w14:paraId="20FA1323" w14:textId="77777777" w:rsidTr="00C1021B">
        <w:tc>
          <w:tcPr>
            <w:tcW w:w="5228" w:type="dxa"/>
          </w:tcPr>
          <w:p w14:paraId="5AB3ABC1" w14:textId="77777777" w:rsidR="00C1021B" w:rsidRDefault="00C1021B" w:rsidP="00F33798"/>
        </w:tc>
        <w:tc>
          <w:tcPr>
            <w:tcW w:w="5228" w:type="dxa"/>
          </w:tcPr>
          <w:p w14:paraId="39D0F955" w14:textId="77777777" w:rsidR="00C1021B" w:rsidRDefault="00C1021B" w:rsidP="00F33798"/>
        </w:tc>
      </w:tr>
      <w:tr w:rsidR="00C1021B" w14:paraId="00AA1710" w14:textId="77777777" w:rsidTr="00C1021B">
        <w:tc>
          <w:tcPr>
            <w:tcW w:w="5228" w:type="dxa"/>
          </w:tcPr>
          <w:p w14:paraId="08EC72F8" w14:textId="3154A583" w:rsidR="00C1021B" w:rsidRDefault="00C1021B" w:rsidP="00F33798">
            <w:r>
              <w:rPr>
                <w:noProof/>
              </w:rPr>
              <w:drawing>
                <wp:inline distT="0" distB="0" distL="0" distR="0" wp14:anchorId="7EE0C43D" wp14:editId="5BD9A7AA">
                  <wp:extent cx="2415540" cy="1447570"/>
                  <wp:effectExtent l="0" t="0" r="3810" b="635"/>
                  <wp:docPr id="1948473462" name="Slika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5966" cy="1453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78337C90" w14:textId="77777777" w:rsidR="00C1021B" w:rsidRPr="00C1021B" w:rsidRDefault="00C1021B" w:rsidP="00C1021B">
            <w:r w:rsidRPr="00C1021B">
              <w:t xml:space="preserve">Ivan Grohar, </w:t>
            </w:r>
            <w:r w:rsidRPr="00C1021B">
              <w:rPr>
                <w:i/>
                <w:iCs/>
              </w:rPr>
              <w:t>Pod Koprivnikom</w:t>
            </w:r>
            <w:r w:rsidRPr="00C1021B">
              <w:t>, 1902, Muzej in galerije mesta Ljubljane</w:t>
            </w:r>
          </w:p>
          <w:p w14:paraId="720338E1" w14:textId="77777777" w:rsidR="00C1021B" w:rsidRDefault="00C1021B" w:rsidP="00F33798"/>
        </w:tc>
      </w:tr>
      <w:tr w:rsidR="00C1021B" w14:paraId="48547807" w14:textId="77777777" w:rsidTr="00C1021B">
        <w:tc>
          <w:tcPr>
            <w:tcW w:w="5228" w:type="dxa"/>
          </w:tcPr>
          <w:p w14:paraId="515E6FB3" w14:textId="77777777" w:rsidR="00C1021B" w:rsidRDefault="00C1021B" w:rsidP="00F33798">
            <w:pPr>
              <w:rPr>
                <w:noProof/>
              </w:rPr>
            </w:pPr>
          </w:p>
        </w:tc>
        <w:tc>
          <w:tcPr>
            <w:tcW w:w="5228" w:type="dxa"/>
          </w:tcPr>
          <w:p w14:paraId="2EF0009E" w14:textId="77777777" w:rsidR="00C1021B" w:rsidRDefault="00C1021B" w:rsidP="00F33798"/>
        </w:tc>
      </w:tr>
      <w:tr w:rsidR="00C1021B" w14:paraId="42D9BA67" w14:textId="77777777" w:rsidTr="00C1021B">
        <w:tc>
          <w:tcPr>
            <w:tcW w:w="5228" w:type="dxa"/>
          </w:tcPr>
          <w:p w14:paraId="7F3EEEC7" w14:textId="64452186" w:rsidR="00C1021B" w:rsidRDefault="00C1021B" w:rsidP="00F3379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2FA001" wp14:editId="65BE97FD">
                  <wp:extent cx="2447925" cy="1812993"/>
                  <wp:effectExtent l="0" t="0" r="0" b="0"/>
                  <wp:docPr id="792012401" name="Slika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2435" cy="1816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46365E01" w14:textId="77777777" w:rsidR="00C1021B" w:rsidRPr="00C1021B" w:rsidRDefault="00C1021B" w:rsidP="002E11BC">
            <w:r w:rsidRPr="00C1021B">
              <w:t xml:space="preserve">Matej Sternen, </w:t>
            </w:r>
            <w:r w:rsidRPr="00C1021B">
              <w:rPr>
                <w:i/>
                <w:iCs/>
              </w:rPr>
              <w:t>Devin</w:t>
            </w:r>
            <w:r w:rsidRPr="00C1021B">
              <w:t>, 1905, Narodna galerija</w:t>
            </w:r>
          </w:p>
          <w:p w14:paraId="2C5B3A56" w14:textId="77777777" w:rsidR="00C1021B" w:rsidRDefault="00C1021B" w:rsidP="00F33798"/>
        </w:tc>
      </w:tr>
    </w:tbl>
    <w:p w14:paraId="7DDE248D" w14:textId="75D7E5C7" w:rsidR="00F33798" w:rsidRDefault="00F33798" w:rsidP="00F33798"/>
    <w:p w14:paraId="348A8CF2" w14:textId="2446A7CD" w:rsidR="00C1021B" w:rsidRDefault="00C1021B">
      <w:pPr>
        <w:pBdr>
          <w:bottom w:val="single" w:sz="6" w:space="1" w:color="auto"/>
        </w:pBdr>
      </w:pPr>
      <w:r>
        <w:br w:type="page"/>
      </w:r>
    </w:p>
    <w:p w14:paraId="6DA8085B" w14:textId="6CA07D9F" w:rsidR="00C1021B" w:rsidRDefault="00C1021B">
      <w:r>
        <w:lastRenderedPageBreak/>
        <w:t>Več informacij:</w:t>
      </w:r>
    </w:p>
    <w:p w14:paraId="77946875" w14:textId="77777777" w:rsidR="00C1021B" w:rsidRDefault="00C1021B"/>
    <w:p w14:paraId="0991E35F" w14:textId="263CF615" w:rsidR="00C1021B" w:rsidRDefault="00C1021B">
      <w:r>
        <w:t>Glavna pisarna</w:t>
      </w:r>
    </w:p>
    <w:p w14:paraId="5EDC71F1" w14:textId="032818ED" w:rsidR="00C1021B" w:rsidRDefault="00C1021B">
      <w:r>
        <w:t xml:space="preserve">E: </w:t>
      </w:r>
      <w:hyperlink r:id="rId13" w:history="1">
        <w:r w:rsidRPr="009916F1">
          <w:rPr>
            <w:rStyle w:val="Hiperpovezava"/>
          </w:rPr>
          <w:t>info@ng-slo.si</w:t>
        </w:r>
      </w:hyperlink>
    </w:p>
    <w:p w14:paraId="33CB0CD1" w14:textId="30025D35" w:rsidR="00C1021B" w:rsidRDefault="00C1021B">
      <w:r>
        <w:t>T: 01 24 15 400</w:t>
      </w:r>
    </w:p>
    <w:p w14:paraId="0DBDC52C" w14:textId="77777777" w:rsidR="00D823AF" w:rsidRDefault="00D823AF"/>
    <w:p w14:paraId="2DA22D51" w14:textId="76F2DF89" w:rsidR="00D823AF" w:rsidRDefault="00D823AF">
      <w:r>
        <w:rPr>
          <w:noProof/>
        </w:rPr>
        <w:drawing>
          <wp:inline distT="0" distB="0" distL="0" distR="0" wp14:anchorId="436FAA80" wp14:editId="3962160F">
            <wp:extent cx="1971675" cy="669135"/>
            <wp:effectExtent l="0" t="0" r="0" b="0"/>
            <wp:docPr id="394149025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028" cy="675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4D2EB" w14:textId="77777777" w:rsidR="00C1021B" w:rsidRDefault="00C1021B"/>
    <w:sectPr w:rsidR="00C1021B" w:rsidSect="00BD11C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FA04EE"/>
    <w:multiLevelType w:val="hybridMultilevel"/>
    <w:tmpl w:val="E55CB46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79817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11C2"/>
    <w:rsid w:val="0010664E"/>
    <w:rsid w:val="002E11BC"/>
    <w:rsid w:val="006B63D9"/>
    <w:rsid w:val="0085676B"/>
    <w:rsid w:val="008F4B5B"/>
    <w:rsid w:val="00BD11C2"/>
    <w:rsid w:val="00C1021B"/>
    <w:rsid w:val="00C5351C"/>
    <w:rsid w:val="00CC5BE8"/>
    <w:rsid w:val="00D804BE"/>
    <w:rsid w:val="00D823AF"/>
    <w:rsid w:val="00F33798"/>
    <w:rsid w:val="00F928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5989DD"/>
  <w15:chartTrackingRefBased/>
  <w15:docId w15:val="{195B79C4-813A-4BC9-8A86-AC66E4E7A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sl-SI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BD11C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BD11C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BD11C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BD11C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BD11C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BD11C2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BD11C2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BD11C2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BD11C2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BD11C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BD11C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BD11C2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BD11C2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BD11C2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BD11C2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BD11C2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BD11C2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BD11C2"/>
    <w:rPr>
      <w:rFonts w:asciiTheme="minorHAnsi" w:eastAsiaTheme="majorEastAsia" w:hAnsiTheme="minorHAnsi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BD11C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BD11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BD11C2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BD11C2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BD11C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BD11C2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BD11C2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BD11C2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BD11C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BD11C2"/>
    <w:rPr>
      <w:i/>
      <w:iCs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BD11C2"/>
    <w:rPr>
      <w:b/>
      <w:bCs/>
      <w:smallCaps/>
      <w:color w:val="0F4761" w:themeColor="accent1" w:themeShade="BF"/>
      <w:spacing w:val="5"/>
    </w:rPr>
  </w:style>
  <w:style w:type="table" w:styleId="Tabelamrea">
    <w:name w:val="Table Grid"/>
    <w:basedOn w:val="Navadnatabela"/>
    <w:uiPriority w:val="39"/>
    <w:rsid w:val="00F337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unhideWhenUsed/>
    <w:rsid w:val="00C1021B"/>
    <w:rPr>
      <w:color w:val="467886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C102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mailto:info@ng-slo.si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5</Pages>
  <Words>385</Words>
  <Characters>2201</Characters>
  <Application>Microsoft Office Word</Application>
  <DocSecurity>0</DocSecurity>
  <Lines>18</Lines>
  <Paragraphs>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 Gutman</dc:creator>
  <cp:keywords/>
  <dc:description/>
  <cp:lastModifiedBy>Grega Gutman</cp:lastModifiedBy>
  <cp:revision>3</cp:revision>
  <dcterms:created xsi:type="dcterms:W3CDTF">2026-07-10T09:36:00Z</dcterms:created>
  <dcterms:modified xsi:type="dcterms:W3CDTF">2026-07-10T12:01:00Z</dcterms:modified>
</cp:coreProperties>
</file>