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00C848" w14:textId="7EC09B11" w:rsidR="00F42A6D" w:rsidRDefault="00192876" w:rsidP="00F42A6D">
      <w:r>
        <w:rPr>
          <w:noProof/>
        </w:rPr>
        <w:drawing>
          <wp:inline distT="0" distB="0" distL="0" distR="0" wp14:anchorId="28FE81AE" wp14:editId="20475459">
            <wp:extent cx="5944810" cy="8738484"/>
            <wp:effectExtent l="0" t="0" r="0" b="5715"/>
            <wp:docPr id="1057568070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386" cy="8767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2A6D">
        <w:lastRenderedPageBreak/>
        <w:t xml:space="preserve">Tone Kralj velja za enega najbolj cenjenih slovenskih umetnikov 20. stoletja, močno vpetega v evropsko umetniško dogajanje. Mednarodna prepoznavnost, ki jo je dosegel v dvajsetih in tridesetih letih prejšnjega stoletja, ob njegovi 125-letnici rojstva in 50-letnici smrti kliče k ponovni potrditvi umetniške veličine. </w:t>
      </w:r>
    </w:p>
    <w:p w14:paraId="38101CCB" w14:textId="77777777" w:rsidR="00F42A6D" w:rsidRDefault="00F42A6D" w:rsidP="00F42A6D"/>
    <w:p w14:paraId="5D2D58C8" w14:textId="77777777" w:rsidR="00F42A6D" w:rsidRDefault="00F42A6D" w:rsidP="00F42A6D">
      <w:r>
        <w:t xml:space="preserve">Z razstavo, ki je nastala v sodelovanju Narodne galerije in Galerije Božidar Jakac </w:t>
      </w:r>
      <w:r w:rsidR="00A75302">
        <w:t>–</w:t>
      </w:r>
      <w:r>
        <w:t xml:space="preserve"> Muzeja moderne in sodobne umetnosti iz Kostanjevice na Krki, Toneta Kralja še odločneje postavljamo v domačo in evropsko kulturno zavest, tudi z deli, ki bodo prvič ali po več desetletjih na ogled javnosti. </w:t>
      </w:r>
    </w:p>
    <w:p w14:paraId="2FB3E3F9" w14:textId="77777777" w:rsidR="00F42A6D" w:rsidRDefault="00F42A6D" w:rsidP="00F42A6D"/>
    <w:p w14:paraId="233D8FD7" w14:textId="77777777" w:rsidR="00F42A6D" w:rsidRDefault="00F42A6D" w:rsidP="00F42A6D">
      <w:r>
        <w:t xml:space="preserve">Med 84 razstavljenimi deli, ki bodo na ogled od sredine aprila do konca avgusta 2026 v razstavišču Narodne galerije, bo javnosti prvič na ogled slika </w:t>
      </w:r>
      <w:r>
        <w:rPr>
          <w:i/>
        </w:rPr>
        <w:t>Saloma</w:t>
      </w:r>
      <w:r>
        <w:t xml:space="preserve"> (1931) iz nekdanje Bežkove vile v Kranju, temeljit konservatorsko-restavratorski poseg v ateljejih Narodne galerije pa je doživela monumentalna slika </w:t>
      </w:r>
      <w:r>
        <w:rPr>
          <w:i/>
        </w:rPr>
        <w:t xml:space="preserve">Zadnja večerja </w:t>
      </w:r>
      <w:r w:rsidRPr="008F3F3A">
        <w:rPr>
          <w:iCs/>
        </w:rPr>
        <w:t>(1928/29)</w:t>
      </w:r>
      <w:r>
        <w:t>, ki ni bila na ogled vse od razstave moderne sakralne umetnosti v Padovi leta 193</w:t>
      </w:r>
      <w:r w:rsidR="00A75302">
        <w:t>1</w:t>
      </w:r>
      <w:r>
        <w:t>.</w:t>
      </w:r>
    </w:p>
    <w:p w14:paraId="0BC3F06B" w14:textId="77777777" w:rsidR="00F42A6D" w:rsidRDefault="00F42A6D" w:rsidP="00F42A6D"/>
    <w:p w14:paraId="76EAED05" w14:textId="77777777" w:rsidR="00F42A6D" w:rsidRDefault="00F42A6D" w:rsidP="00F42A6D">
      <w:r>
        <w:t xml:space="preserve">Slikarski, kiparski in grafični opus iz obdobja med letoma 1919 in 1940, ko se je Kraljev izraz oblikoval od simbolizma in ekspresivne figuralike do nove stvarnosti in monumentalnega realizma, dopolnjujemo z izredno pomembnim delom njegovega ustvarjanja, ki sega tudi v obdobje po drugi svetovni vojni </w:t>
      </w:r>
      <w:r w:rsidR="00A75302">
        <w:t>–</w:t>
      </w:r>
      <w:r>
        <w:t xml:space="preserve"> z ilustracijo</w:t>
      </w:r>
      <w:r w:rsidR="00A75302">
        <w:t xml:space="preserve"> in knjižno opremo</w:t>
      </w:r>
      <w:r>
        <w:t xml:space="preserve">, med drugim tudi za notna gradiva. Najbolj prepoznavne so njegove ilustracije povesti Frana Levstika </w:t>
      </w:r>
      <w:r>
        <w:rPr>
          <w:i/>
        </w:rPr>
        <w:t>Martin Krpan</w:t>
      </w:r>
      <w:r>
        <w:t xml:space="preserve"> iz leta 1954, ene izmed naj</w:t>
      </w:r>
      <w:r w:rsidR="00A75302">
        <w:t>večkrat</w:t>
      </w:r>
      <w:r>
        <w:t xml:space="preserve"> ponatisnjenih in </w:t>
      </w:r>
      <w:r w:rsidR="00A75302">
        <w:t xml:space="preserve">najbolje </w:t>
      </w:r>
      <w:r>
        <w:t xml:space="preserve">prodanih slikanic slovenske klasike. </w:t>
      </w:r>
    </w:p>
    <w:p w14:paraId="2D93C2D7" w14:textId="77777777" w:rsidR="00F42A6D" w:rsidRDefault="00F42A6D" w:rsidP="00F42A6D"/>
    <w:p w14:paraId="18A68CD9" w14:textId="77777777" w:rsidR="00F42A6D" w:rsidRDefault="00F42A6D" w:rsidP="00F42A6D">
      <w:r>
        <w:t xml:space="preserve">Ob razstavi bo na ogled dokumentarni film </w:t>
      </w:r>
      <w:r>
        <w:rPr>
          <w:i/>
        </w:rPr>
        <w:t xml:space="preserve">Tone Kralj in prostor meje </w:t>
      </w:r>
      <w:r>
        <w:t xml:space="preserve">avtorjev dr. Egona Pelikana in režiserja Marka </w:t>
      </w:r>
      <w:proofErr w:type="spellStart"/>
      <w:r>
        <w:t>Radmiloviča</w:t>
      </w:r>
      <w:proofErr w:type="spellEnd"/>
      <w:r>
        <w:t xml:space="preserve">, ki osvetljuje Kraljevo delovanje za rapalsko mejo po prvi svetovni vojni, ko je v </w:t>
      </w:r>
      <w:r w:rsidR="00A75302">
        <w:t xml:space="preserve">okrog </w:t>
      </w:r>
      <w:r>
        <w:t xml:space="preserve">50 primorskih cerkvah ustvaril monumentalne poslikave, </w:t>
      </w:r>
      <w:r w:rsidR="00A75302">
        <w:t xml:space="preserve">z izrazito etično držo izrazil </w:t>
      </w:r>
      <w:r w:rsidR="00A75302" w:rsidRPr="00AA1F56">
        <w:t>odpor do totalitarnih režimov</w:t>
      </w:r>
      <w:r w:rsidR="00A75302">
        <w:t xml:space="preserve"> in</w:t>
      </w:r>
      <w:r w:rsidR="00A75302" w:rsidRPr="00AA1F56">
        <w:t xml:space="preserve"> sočutje do trpečih Primorcev</w:t>
      </w:r>
      <w:r w:rsidR="00A75302">
        <w:t xml:space="preserve">, slogovno gledano pa </w:t>
      </w:r>
      <w:r>
        <w:t>soočil cerkveno tradicijo z modernističnim slog</w:t>
      </w:r>
      <w:r w:rsidR="00A75302">
        <w:t>om</w:t>
      </w:r>
      <w:r>
        <w:t xml:space="preserve">. </w:t>
      </w:r>
    </w:p>
    <w:p w14:paraId="48761309" w14:textId="77777777" w:rsidR="00F42A6D" w:rsidRDefault="00F42A6D" w:rsidP="00F42A6D"/>
    <w:p w14:paraId="74C50E91" w14:textId="77777777" w:rsidR="0051068E" w:rsidRDefault="00F42A6D" w:rsidP="00F42A6D">
      <w:r>
        <w:t>Razstava, ki jo je avtorsko zasnoval Goran Milovanović</w:t>
      </w:r>
      <w:r w:rsidR="008F3F3A">
        <w:t xml:space="preserve"> iz Galerije</w:t>
      </w:r>
      <w:r w:rsidR="004D376B">
        <w:t xml:space="preserve"> Božidar Jakac </w:t>
      </w:r>
      <w:r w:rsidR="00A75302">
        <w:t>–</w:t>
      </w:r>
      <w:r w:rsidR="004D376B">
        <w:t xml:space="preserve"> Muz</w:t>
      </w:r>
      <w:r w:rsidR="008F3F3A">
        <w:t>ej moderne in sodobne umetnosti</w:t>
      </w:r>
      <w:r>
        <w:t xml:space="preserve">, predstavlja Toneta Kralja kot človeka z izrazito avtonomno umetniško govorico, ki jo je na začetku razvijal pod mentorstvom starejšega brata Franceta Kralja, </w:t>
      </w:r>
      <w:r w:rsidR="00A75302">
        <w:t xml:space="preserve">in </w:t>
      </w:r>
      <w:r>
        <w:t>se</w:t>
      </w:r>
      <w:r w:rsidR="00A75302">
        <w:t xml:space="preserve"> je</w:t>
      </w:r>
      <w:r>
        <w:t xml:space="preserve"> po sprva medlem odzivu slovenskega občinstva </w:t>
      </w:r>
      <w:r w:rsidR="00A4026F">
        <w:t xml:space="preserve">začel </w:t>
      </w:r>
      <w:r>
        <w:t xml:space="preserve">uveljavljal v tujini </w:t>
      </w:r>
      <w:r w:rsidR="00A75302">
        <w:t>–</w:t>
      </w:r>
      <w:r>
        <w:t xml:space="preserve"> med letoma 1922 in 1940 je imel kar 47 skupinskih in samostojnih razstav v tujini, </w:t>
      </w:r>
      <w:r w:rsidR="00A4026F">
        <w:t xml:space="preserve">nato pa mu je </w:t>
      </w:r>
      <w:r w:rsidR="0051068E">
        <w:t>u</w:t>
      </w:r>
      <w:r w:rsidR="00A4026F">
        <w:t>s</w:t>
      </w:r>
      <w:r w:rsidR="0051068E">
        <w:t xml:space="preserve">pel veliki umetniški preboj, saj je bil </w:t>
      </w:r>
      <w:r>
        <w:t xml:space="preserve">kar trikrat zapored </w:t>
      </w:r>
      <w:r w:rsidR="0051068E">
        <w:t>uvrščen na Beneški bie</w:t>
      </w:r>
      <w:r>
        <w:t>n</w:t>
      </w:r>
      <w:r w:rsidR="0051068E">
        <w:t>a</w:t>
      </w:r>
      <w:r>
        <w:t>le</w:t>
      </w:r>
      <w:r w:rsidR="00A75302">
        <w:t>, med drugim pa je</w:t>
      </w:r>
      <w:r w:rsidR="009639E5">
        <w:t xml:space="preserve"> razstavljal v Londonu</w:t>
      </w:r>
      <w:r w:rsidR="0051068E">
        <w:t>, na Dunaju, v Antwerpnu, Milanu, Padovi, Amsterdamu, Parizu</w:t>
      </w:r>
      <w:r w:rsidR="00A75302">
        <w:t xml:space="preserve"> </w:t>
      </w:r>
      <w:r w:rsidR="0051068E">
        <w:t xml:space="preserve">… </w:t>
      </w:r>
    </w:p>
    <w:p w14:paraId="46CCC9C3" w14:textId="77777777" w:rsidR="0051068E" w:rsidRDefault="0051068E" w:rsidP="00F42A6D"/>
    <w:p w14:paraId="5EDD0ABE" w14:textId="60F21335" w:rsidR="00192876" w:rsidRDefault="00F42A6D" w:rsidP="00F42A6D">
      <w:r>
        <w:t>Celotno življenje in umetniški izraz Toneta Kralja sta navdahnjena z izjemno socialno empatijo</w:t>
      </w:r>
      <w:r w:rsidR="0051068E">
        <w:t xml:space="preserve">; figure, ki jih je upodabljal, so </w:t>
      </w:r>
      <w:r w:rsidR="00A75302">
        <w:t xml:space="preserve">simbolne </w:t>
      </w:r>
      <w:r w:rsidR="0051068E">
        <w:t xml:space="preserve">nosilke socialnega in moralnega naboja, </w:t>
      </w:r>
      <w:r w:rsidR="00A4026F">
        <w:t xml:space="preserve">zdi se, </w:t>
      </w:r>
      <w:r w:rsidR="0051068E">
        <w:t>kot da bi nosil</w:t>
      </w:r>
      <w:r w:rsidR="00F973F5">
        <w:t>e</w:t>
      </w:r>
      <w:r w:rsidR="0051068E">
        <w:t xml:space="preserve"> vso težo sveta. </w:t>
      </w:r>
      <w:r w:rsidR="00F973F5">
        <w:t>Iskanje</w:t>
      </w:r>
      <w:r w:rsidR="00F973F5" w:rsidRPr="000C7FB5">
        <w:rPr>
          <w:rFonts w:eastAsia="Times New Roman"/>
          <w:lang w:eastAsia="sl-SI"/>
        </w:rPr>
        <w:t xml:space="preserve"> </w:t>
      </w:r>
      <w:r w:rsidR="00F973F5">
        <w:rPr>
          <w:rFonts w:eastAsia="Times New Roman"/>
          <w:lang w:eastAsia="sl-SI"/>
        </w:rPr>
        <w:t>slogovnih vzorov v tedanji evropski umetnosti odkrije</w:t>
      </w:r>
      <w:r w:rsidR="00F973F5" w:rsidRPr="000C7FB5">
        <w:rPr>
          <w:rFonts w:eastAsia="Times New Roman"/>
          <w:lang w:eastAsia="sl-SI"/>
        </w:rPr>
        <w:t xml:space="preserve">, da so določeni vzorčni momenti, ki jih </w:t>
      </w:r>
      <w:r w:rsidR="00F973F5">
        <w:rPr>
          <w:rFonts w:eastAsia="Times New Roman"/>
          <w:lang w:eastAsia="sl-SI"/>
        </w:rPr>
        <w:t>je umetnik</w:t>
      </w:r>
      <w:r w:rsidR="00F973F5" w:rsidRPr="000C7FB5">
        <w:rPr>
          <w:rFonts w:eastAsia="Times New Roman"/>
          <w:lang w:eastAsia="sl-SI"/>
        </w:rPr>
        <w:t xml:space="preserve"> zbira</w:t>
      </w:r>
      <w:r w:rsidR="00F973F5">
        <w:rPr>
          <w:rFonts w:eastAsia="Times New Roman"/>
          <w:lang w:eastAsia="sl-SI"/>
        </w:rPr>
        <w:t>l</w:t>
      </w:r>
      <w:r w:rsidR="00F973F5" w:rsidRPr="000C7FB5">
        <w:rPr>
          <w:rFonts w:eastAsia="Times New Roman"/>
          <w:lang w:eastAsia="sl-SI"/>
        </w:rPr>
        <w:t xml:space="preserve"> v svojem intimnem katalogu vizualnih vplivov, predvsem modeli kreativnega razmišljanja, nikakor pa ne posnemanja. </w:t>
      </w:r>
      <w:r w:rsidR="0051068E">
        <w:t xml:space="preserve">Tone Kralj je ves čas </w:t>
      </w:r>
      <w:r>
        <w:t>zvesto hodil po svoji poti, in to je tisto, zaradi česar ga je umetnostni zgodovinar France Stele označil za vizionarskega mistika.</w:t>
      </w:r>
    </w:p>
    <w:p w14:paraId="5F262A65" w14:textId="77777777" w:rsidR="00192876" w:rsidRDefault="00192876" w:rsidP="00F42A6D"/>
    <w:p w14:paraId="0E07F23C" w14:textId="77777777" w:rsidR="00C73F4F" w:rsidRDefault="00C73F4F" w:rsidP="00F42A6D"/>
    <w:p w14:paraId="0FA2DE8B" w14:textId="7640456C" w:rsidR="00C73F4F" w:rsidRDefault="00F42A6D" w:rsidP="00F42A6D">
      <w:r>
        <w:t>Odprtje razstave bo v sredo, 15. aprila 2026, ob 19. uri.</w:t>
      </w:r>
    </w:p>
    <w:p w14:paraId="25E99543" w14:textId="0D0FED81" w:rsidR="00C73F4F" w:rsidRDefault="00F42A6D" w:rsidP="00F42A6D">
      <w:r>
        <w:t>Razstavo bo odprl akademik prof. dr. Peter Štih, predsednik Slovenske akademije znanosti in umetnosti.</w:t>
      </w:r>
    </w:p>
    <w:tbl>
      <w:tblPr>
        <w:tblStyle w:val="Tabelamrea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4245"/>
      </w:tblGrid>
      <w:tr w:rsidR="003A687F" w:rsidRPr="00123A14" w14:paraId="65BC1BFA" w14:textId="77777777" w:rsidTr="00C01730">
        <w:tc>
          <w:tcPr>
            <w:tcW w:w="4815" w:type="dxa"/>
          </w:tcPr>
          <w:p w14:paraId="5B490B21" w14:textId="77777777" w:rsidR="003A687F" w:rsidRPr="00C73F4F" w:rsidRDefault="003A687F" w:rsidP="00C01730">
            <w:pPr>
              <w:rPr>
                <w:rFonts w:eastAsia="Aptos"/>
                <w:b/>
                <w:bCs/>
                <w:sz w:val="18"/>
                <w:szCs w:val="18"/>
              </w:rPr>
            </w:pPr>
            <w:r w:rsidRPr="00C73F4F">
              <w:rPr>
                <w:rFonts w:eastAsia="Aptos"/>
                <w:b/>
                <w:bCs/>
                <w:sz w:val="18"/>
                <w:szCs w:val="18"/>
              </w:rPr>
              <w:lastRenderedPageBreak/>
              <w:t>Razstavni katalog</w:t>
            </w:r>
          </w:p>
        </w:tc>
        <w:tc>
          <w:tcPr>
            <w:tcW w:w="4245" w:type="dxa"/>
          </w:tcPr>
          <w:p w14:paraId="1C3CDB77" w14:textId="77777777" w:rsidR="003A687F" w:rsidRPr="00C73F4F" w:rsidRDefault="003A687F" w:rsidP="00C01730">
            <w:pPr>
              <w:rPr>
                <w:rFonts w:eastAsia="Aptos"/>
                <w:b/>
                <w:bCs/>
                <w:sz w:val="18"/>
                <w:szCs w:val="18"/>
              </w:rPr>
            </w:pPr>
            <w:r w:rsidRPr="00C73F4F">
              <w:rPr>
                <w:rFonts w:eastAsia="Aptos"/>
                <w:b/>
                <w:bCs/>
                <w:sz w:val="18"/>
                <w:szCs w:val="18"/>
              </w:rPr>
              <w:t>Razstava</w:t>
            </w:r>
          </w:p>
        </w:tc>
      </w:tr>
      <w:tr w:rsidR="003A687F" w:rsidRPr="00123A14" w14:paraId="078BF5D9" w14:textId="77777777" w:rsidTr="00C01730">
        <w:tc>
          <w:tcPr>
            <w:tcW w:w="4815" w:type="dxa"/>
          </w:tcPr>
          <w:p w14:paraId="7C8A250D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5ABC5EC1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</w:p>
        </w:tc>
      </w:tr>
      <w:tr w:rsidR="003A687F" w:rsidRPr="00123A14" w14:paraId="69B4D221" w14:textId="77777777" w:rsidTr="00C01730">
        <w:tc>
          <w:tcPr>
            <w:tcW w:w="4815" w:type="dxa"/>
          </w:tcPr>
          <w:p w14:paraId="1F63303E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Izdala in založila</w:t>
            </w:r>
            <w:r w:rsidRPr="00123A14">
              <w:rPr>
                <w:rFonts w:eastAsia="Aptos"/>
                <w:i/>
                <w:iCs/>
                <w:sz w:val="18"/>
                <w:szCs w:val="18"/>
              </w:rPr>
              <w:br/>
            </w:r>
            <w:r w:rsidRPr="00123A14">
              <w:rPr>
                <w:rFonts w:eastAsia="Aptos"/>
                <w:sz w:val="18"/>
                <w:szCs w:val="18"/>
              </w:rPr>
              <w:t>Narodna galerija</w:t>
            </w:r>
          </w:p>
        </w:tc>
        <w:tc>
          <w:tcPr>
            <w:tcW w:w="4245" w:type="dxa"/>
          </w:tcPr>
          <w:p w14:paraId="404C0E9E" w14:textId="77777777" w:rsidR="00134BD6" w:rsidRPr="00123A14" w:rsidRDefault="003A687F" w:rsidP="00134BD6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Nosil</w:t>
            </w:r>
            <w:r w:rsidR="00134BD6" w:rsidRPr="00123A14">
              <w:rPr>
                <w:rFonts w:eastAsia="Aptos"/>
                <w:i/>
                <w:iCs/>
                <w:sz w:val="18"/>
                <w:szCs w:val="18"/>
              </w:rPr>
              <w:t>ki</w:t>
            </w:r>
            <w:r w:rsidRPr="00123A14">
              <w:rPr>
                <w:rFonts w:eastAsia="Aptos"/>
                <w:i/>
                <w:iCs/>
                <w:sz w:val="18"/>
                <w:szCs w:val="18"/>
              </w:rPr>
              <w:t xml:space="preserve"> projekta</w:t>
            </w:r>
            <w:r w:rsidRPr="00123A14">
              <w:rPr>
                <w:rFonts w:eastAsia="Aptos"/>
                <w:i/>
                <w:iCs/>
                <w:sz w:val="18"/>
                <w:szCs w:val="18"/>
              </w:rPr>
              <w:br/>
            </w:r>
            <w:r w:rsidR="00134BD6" w:rsidRPr="00123A14">
              <w:rPr>
                <w:rFonts w:eastAsia="Aptos"/>
                <w:sz w:val="18"/>
                <w:szCs w:val="18"/>
              </w:rPr>
              <w:t>Galerija Božidar Jakac —</w:t>
            </w:r>
          </w:p>
          <w:p w14:paraId="3B3E8D05" w14:textId="75DF90EF" w:rsidR="003A687F" w:rsidRPr="00123A14" w:rsidRDefault="00134BD6" w:rsidP="00134BD6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Muzej moderne in sodobne umetnosti,</w:t>
            </w:r>
            <w:r w:rsidRPr="00123A14">
              <w:rPr>
                <w:rFonts w:eastAsia="Aptos"/>
                <w:sz w:val="18"/>
                <w:szCs w:val="18"/>
              </w:rPr>
              <w:t xml:space="preserve"> </w:t>
            </w:r>
            <w:r w:rsidR="003A687F" w:rsidRPr="00123A14">
              <w:rPr>
                <w:rFonts w:eastAsia="Aptos"/>
                <w:sz w:val="18"/>
                <w:szCs w:val="18"/>
              </w:rPr>
              <w:t>Narodna galerija</w:t>
            </w:r>
          </w:p>
        </w:tc>
      </w:tr>
      <w:tr w:rsidR="003A687F" w:rsidRPr="00123A14" w14:paraId="14AA6777" w14:textId="77777777" w:rsidTr="00C01730">
        <w:tc>
          <w:tcPr>
            <w:tcW w:w="4815" w:type="dxa"/>
          </w:tcPr>
          <w:p w14:paraId="58EE299B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43BF158C" w14:textId="7777777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3A687F" w:rsidRPr="00123A14" w14:paraId="015992BB" w14:textId="77777777" w:rsidTr="00C01730">
        <w:tc>
          <w:tcPr>
            <w:tcW w:w="4815" w:type="dxa"/>
          </w:tcPr>
          <w:p w14:paraId="684FFE45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Zanjo</w:t>
            </w:r>
            <w:r w:rsidRPr="00123A14">
              <w:rPr>
                <w:rFonts w:eastAsia="Aptos"/>
                <w:sz w:val="18"/>
                <w:szCs w:val="18"/>
              </w:rPr>
              <w:br/>
              <w:t>Barbara Jaki</w:t>
            </w:r>
          </w:p>
        </w:tc>
        <w:tc>
          <w:tcPr>
            <w:tcW w:w="4245" w:type="dxa"/>
          </w:tcPr>
          <w:p w14:paraId="5FDA8630" w14:textId="7777777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Avtor razstave</w:t>
            </w:r>
          </w:p>
          <w:p w14:paraId="5D5AD992" w14:textId="691B2577" w:rsidR="003A687F" w:rsidRPr="00123A14" w:rsidRDefault="00134BD6" w:rsidP="00C01730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Goran Milovanović</w:t>
            </w:r>
          </w:p>
        </w:tc>
      </w:tr>
      <w:tr w:rsidR="003A687F" w:rsidRPr="00123A14" w14:paraId="751BC629" w14:textId="77777777" w:rsidTr="00C01730">
        <w:tc>
          <w:tcPr>
            <w:tcW w:w="4815" w:type="dxa"/>
          </w:tcPr>
          <w:p w14:paraId="645EB77E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20B25962" w14:textId="7777777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3A687F" w:rsidRPr="00123A14" w14:paraId="0A30A055" w14:textId="77777777" w:rsidTr="00C01730">
        <w:tc>
          <w:tcPr>
            <w:tcW w:w="4815" w:type="dxa"/>
          </w:tcPr>
          <w:p w14:paraId="458E10A0" w14:textId="7777777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Avtor besedila</w:t>
            </w:r>
          </w:p>
          <w:p w14:paraId="76209C2B" w14:textId="6B4D54BE" w:rsidR="003A687F" w:rsidRPr="00123A14" w:rsidRDefault="003A687F" w:rsidP="00C01730">
            <w:pPr>
              <w:rPr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Goran Milovanović</w:t>
            </w:r>
          </w:p>
        </w:tc>
        <w:tc>
          <w:tcPr>
            <w:tcW w:w="4245" w:type="dxa"/>
          </w:tcPr>
          <w:p w14:paraId="5C1419DA" w14:textId="039488DA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Vodja projekta</w:t>
            </w:r>
            <w:r w:rsidRPr="00123A14">
              <w:rPr>
                <w:rFonts w:eastAsia="Aptos"/>
                <w:i/>
                <w:iCs/>
                <w:sz w:val="18"/>
                <w:szCs w:val="18"/>
              </w:rPr>
              <w:br/>
            </w:r>
            <w:r w:rsidR="00134BD6" w:rsidRPr="00123A14">
              <w:rPr>
                <w:rFonts w:eastAsia="Aptos"/>
                <w:sz w:val="18"/>
                <w:szCs w:val="18"/>
              </w:rPr>
              <w:t xml:space="preserve">Bernarda </w:t>
            </w:r>
            <w:proofErr w:type="spellStart"/>
            <w:r w:rsidR="00134BD6" w:rsidRPr="00123A14">
              <w:rPr>
                <w:rFonts w:eastAsia="Aptos"/>
                <w:sz w:val="18"/>
                <w:szCs w:val="18"/>
              </w:rPr>
              <w:t>Stenovec</w:t>
            </w:r>
            <w:proofErr w:type="spellEnd"/>
          </w:p>
        </w:tc>
      </w:tr>
      <w:tr w:rsidR="003A687F" w:rsidRPr="00123A14" w14:paraId="77EC96CE" w14:textId="77777777" w:rsidTr="00C01730">
        <w:tc>
          <w:tcPr>
            <w:tcW w:w="4815" w:type="dxa"/>
          </w:tcPr>
          <w:p w14:paraId="06839215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0087E1C3" w14:textId="7777777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3A687F" w:rsidRPr="00123A14" w14:paraId="7A643287" w14:textId="77777777" w:rsidTr="00C01730">
        <w:tc>
          <w:tcPr>
            <w:tcW w:w="4815" w:type="dxa"/>
          </w:tcPr>
          <w:p w14:paraId="4A625A0B" w14:textId="7777777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Predgovor</w:t>
            </w:r>
          </w:p>
          <w:p w14:paraId="3A252B18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Barbara Jaki</w:t>
            </w:r>
          </w:p>
        </w:tc>
        <w:tc>
          <w:tcPr>
            <w:tcW w:w="4245" w:type="dxa"/>
          </w:tcPr>
          <w:p w14:paraId="0D874370" w14:textId="77777777" w:rsidR="003A687F" w:rsidRPr="00123A14" w:rsidRDefault="00134BD6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Postavitev razstave konservatorsko-restavratorska</w:t>
            </w:r>
          </w:p>
          <w:p w14:paraId="0ABC71BE" w14:textId="1A0B21C5" w:rsidR="00134BD6" w:rsidRPr="00123A14" w:rsidRDefault="00134BD6" w:rsidP="00C01730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Matic Tršar, Goran Milovanović</w:t>
            </w:r>
          </w:p>
        </w:tc>
      </w:tr>
      <w:tr w:rsidR="003A687F" w:rsidRPr="00123A14" w14:paraId="38D81830" w14:textId="77777777" w:rsidTr="00C01730">
        <w:tc>
          <w:tcPr>
            <w:tcW w:w="4815" w:type="dxa"/>
          </w:tcPr>
          <w:p w14:paraId="70F36132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43E4BA9E" w14:textId="7777777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3A687F" w:rsidRPr="00123A14" w14:paraId="1C3CAD7C" w14:textId="77777777" w:rsidTr="00C73F4F">
        <w:trPr>
          <w:trHeight w:val="1286"/>
        </w:trPr>
        <w:tc>
          <w:tcPr>
            <w:tcW w:w="4815" w:type="dxa"/>
          </w:tcPr>
          <w:p w14:paraId="5524CCA4" w14:textId="2045607C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Uredil</w:t>
            </w:r>
            <w:r w:rsidRPr="00123A14">
              <w:rPr>
                <w:rFonts w:eastAsia="Aptos"/>
                <w:i/>
                <w:iCs/>
                <w:sz w:val="18"/>
                <w:szCs w:val="18"/>
              </w:rPr>
              <w:t>a</w:t>
            </w:r>
          </w:p>
          <w:p w14:paraId="7FCB9C4C" w14:textId="5999B9EB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 xml:space="preserve">Bernarda </w:t>
            </w:r>
            <w:proofErr w:type="spellStart"/>
            <w:r w:rsidRPr="00123A14">
              <w:rPr>
                <w:rFonts w:eastAsia="Aptos"/>
                <w:sz w:val="18"/>
                <w:szCs w:val="18"/>
              </w:rPr>
              <w:t>Stenovec</w:t>
            </w:r>
            <w:proofErr w:type="spellEnd"/>
          </w:p>
        </w:tc>
        <w:tc>
          <w:tcPr>
            <w:tcW w:w="4245" w:type="dxa"/>
          </w:tcPr>
          <w:p w14:paraId="0675FB72" w14:textId="77777777" w:rsidR="003A687F" w:rsidRPr="00123A14" w:rsidRDefault="00134BD6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Priprava Gradiva</w:t>
            </w:r>
          </w:p>
          <w:p w14:paraId="20085ED4" w14:textId="77777777" w:rsidR="00134BD6" w:rsidRPr="00123A14" w:rsidRDefault="00134BD6" w:rsidP="00134BD6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Tina Buh, Barbara Dragan, Miha Pirnat,</w:t>
            </w:r>
          </w:p>
          <w:p w14:paraId="7C2AB292" w14:textId="77777777" w:rsidR="00134BD6" w:rsidRPr="00123A14" w:rsidRDefault="00134BD6" w:rsidP="00134BD6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Andreja Ravnikar, Matevž Sterle (Narodna galerija),</w:t>
            </w:r>
          </w:p>
          <w:p w14:paraId="0D1176CA" w14:textId="77777777" w:rsidR="00134BD6" w:rsidRPr="00123A14" w:rsidRDefault="00134BD6" w:rsidP="00134BD6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Aleš Vene (Galerija Božidar Jakac — Muzej moderne in</w:t>
            </w:r>
          </w:p>
          <w:p w14:paraId="7206DEA6" w14:textId="77777777" w:rsidR="00134BD6" w:rsidRPr="00123A14" w:rsidRDefault="00134BD6" w:rsidP="00134BD6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sodobne umetnosti)</w:t>
            </w:r>
          </w:p>
          <w:p w14:paraId="4137FEF4" w14:textId="0C987A26" w:rsidR="00134BD6" w:rsidRPr="00123A14" w:rsidRDefault="00134BD6" w:rsidP="00134BD6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Zoja Bajde (Restavratorski center — ZVKDS)</w:t>
            </w:r>
          </w:p>
        </w:tc>
      </w:tr>
      <w:tr w:rsidR="003A687F" w:rsidRPr="00123A14" w14:paraId="02B13DE5" w14:textId="77777777" w:rsidTr="00C01730">
        <w:tc>
          <w:tcPr>
            <w:tcW w:w="4815" w:type="dxa"/>
          </w:tcPr>
          <w:p w14:paraId="5ED83587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278A60D3" w14:textId="7777777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3A687F" w:rsidRPr="00123A14" w14:paraId="1EE00FDF" w14:textId="77777777" w:rsidTr="00C01730">
        <w:tc>
          <w:tcPr>
            <w:tcW w:w="4815" w:type="dxa"/>
          </w:tcPr>
          <w:p w14:paraId="64A0395B" w14:textId="19410A1A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Literatura</w:t>
            </w:r>
          </w:p>
          <w:p w14:paraId="71C5369E" w14:textId="1B3BCF6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Nataša Ciber</w:t>
            </w:r>
          </w:p>
        </w:tc>
        <w:tc>
          <w:tcPr>
            <w:tcW w:w="4245" w:type="dxa"/>
          </w:tcPr>
          <w:p w14:paraId="32670043" w14:textId="77777777" w:rsidR="003A687F" w:rsidRPr="00123A14" w:rsidRDefault="00134BD6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Arhivska fotografija</w:t>
            </w:r>
          </w:p>
          <w:p w14:paraId="04ED540B" w14:textId="77777777" w:rsidR="00134BD6" w:rsidRPr="00123A14" w:rsidRDefault="00134BD6" w:rsidP="00134BD6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Galerija Božidar Jakac —</w:t>
            </w:r>
          </w:p>
          <w:p w14:paraId="35CD4515" w14:textId="1FBDDC33" w:rsidR="00134BD6" w:rsidRPr="00123A14" w:rsidRDefault="00134BD6" w:rsidP="00134BD6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Muzej moderne in sodobne umetnosti</w:t>
            </w:r>
          </w:p>
        </w:tc>
      </w:tr>
      <w:tr w:rsidR="003A687F" w:rsidRPr="00123A14" w14:paraId="15F0CC53" w14:textId="77777777" w:rsidTr="00C01730">
        <w:tc>
          <w:tcPr>
            <w:tcW w:w="4815" w:type="dxa"/>
          </w:tcPr>
          <w:p w14:paraId="14CD9E4E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2F3EC3F8" w14:textId="7777777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3A687F" w:rsidRPr="00123A14" w14:paraId="22E927DE" w14:textId="77777777" w:rsidTr="00C01730">
        <w:tc>
          <w:tcPr>
            <w:tcW w:w="4815" w:type="dxa"/>
          </w:tcPr>
          <w:p w14:paraId="51DB4DB7" w14:textId="49687DE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Biografija umetnika</w:t>
            </w:r>
          </w:p>
          <w:p w14:paraId="65413CD8" w14:textId="34EFEBA1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Sabina Zupan</w:t>
            </w:r>
          </w:p>
        </w:tc>
        <w:tc>
          <w:tcPr>
            <w:tcW w:w="4245" w:type="dxa"/>
          </w:tcPr>
          <w:p w14:paraId="05BA4881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Priprava izobraževalnih programov</w:t>
            </w:r>
          </w:p>
          <w:p w14:paraId="12C822BB" w14:textId="567C2B05" w:rsidR="003A687F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Tjaša Debeljak Duranović</w:t>
            </w:r>
          </w:p>
        </w:tc>
      </w:tr>
      <w:tr w:rsidR="003A687F" w:rsidRPr="00123A14" w14:paraId="0BD12C02" w14:textId="77777777" w:rsidTr="00C01730">
        <w:tc>
          <w:tcPr>
            <w:tcW w:w="4815" w:type="dxa"/>
          </w:tcPr>
          <w:p w14:paraId="65AB3182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73973B77" w14:textId="7777777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3A687F" w:rsidRPr="00123A14" w14:paraId="654F918E" w14:textId="77777777" w:rsidTr="00C01730">
        <w:tc>
          <w:tcPr>
            <w:tcW w:w="4815" w:type="dxa"/>
          </w:tcPr>
          <w:p w14:paraId="7292123A" w14:textId="342D1D70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Seznam del</w:t>
            </w:r>
            <w:r w:rsidRPr="00123A14">
              <w:rPr>
                <w:rFonts w:eastAsia="Aptos"/>
                <w:sz w:val="18"/>
                <w:szCs w:val="18"/>
              </w:rPr>
              <w:br/>
              <w:t>Sabina Zupan</w:t>
            </w:r>
            <w:r w:rsidRPr="00123A14">
              <w:rPr>
                <w:rFonts w:eastAsia="Aptos"/>
                <w:sz w:val="18"/>
                <w:szCs w:val="18"/>
              </w:rPr>
              <w:t xml:space="preserve">, </w:t>
            </w:r>
            <w:proofErr w:type="spellStart"/>
            <w:r w:rsidRPr="00123A14">
              <w:rPr>
                <w:rFonts w:eastAsia="Aptos"/>
                <w:sz w:val="18"/>
                <w:szCs w:val="18"/>
              </w:rPr>
              <w:t>Deja</w:t>
            </w:r>
            <w:proofErr w:type="spellEnd"/>
            <w:r w:rsidRPr="00123A14">
              <w:rPr>
                <w:rFonts w:eastAsia="Aptos"/>
                <w:sz w:val="18"/>
                <w:szCs w:val="18"/>
              </w:rPr>
              <w:t xml:space="preserve"> Bečaj</w:t>
            </w:r>
          </w:p>
        </w:tc>
        <w:tc>
          <w:tcPr>
            <w:tcW w:w="4245" w:type="dxa"/>
          </w:tcPr>
          <w:p w14:paraId="68D2428A" w14:textId="1EB07F68" w:rsidR="003A687F" w:rsidRPr="00123A14" w:rsidRDefault="00123A14" w:rsidP="00134BD6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Prevodi besedil</w:t>
            </w:r>
            <w:r w:rsidRPr="00123A14">
              <w:rPr>
                <w:rFonts w:eastAsia="Aptos"/>
                <w:i/>
                <w:iCs/>
                <w:sz w:val="18"/>
                <w:szCs w:val="18"/>
              </w:rPr>
              <w:br/>
            </w:r>
            <w:proofErr w:type="spellStart"/>
            <w:r w:rsidRPr="00123A14">
              <w:rPr>
                <w:rFonts w:eastAsia="Aptos"/>
                <w:sz w:val="18"/>
                <w:szCs w:val="18"/>
              </w:rPr>
              <w:t>Deja</w:t>
            </w:r>
            <w:proofErr w:type="spellEnd"/>
            <w:r w:rsidRPr="00123A14">
              <w:rPr>
                <w:rFonts w:eastAsia="Aptos"/>
                <w:sz w:val="18"/>
                <w:szCs w:val="18"/>
              </w:rPr>
              <w:t xml:space="preserve"> Bečaj, Alenka Klemenc</w:t>
            </w:r>
          </w:p>
        </w:tc>
      </w:tr>
      <w:tr w:rsidR="003A687F" w:rsidRPr="00123A14" w14:paraId="688177A3" w14:textId="77777777" w:rsidTr="00C01730">
        <w:tc>
          <w:tcPr>
            <w:tcW w:w="4815" w:type="dxa"/>
          </w:tcPr>
          <w:p w14:paraId="388FE43B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033377A4" w14:textId="7777777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3A687F" w:rsidRPr="00123A14" w14:paraId="4B3F2A45" w14:textId="77777777" w:rsidTr="00C01730">
        <w:tc>
          <w:tcPr>
            <w:tcW w:w="4815" w:type="dxa"/>
          </w:tcPr>
          <w:p w14:paraId="49D796BC" w14:textId="77777777" w:rsidR="003A687F" w:rsidRPr="00123A14" w:rsidRDefault="003A687F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Jezikovni pregled</w:t>
            </w:r>
          </w:p>
          <w:p w14:paraId="669C2FBF" w14:textId="77777777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 xml:space="preserve">Bernarda </w:t>
            </w:r>
            <w:proofErr w:type="spellStart"/>
            <w:r w:rsidRPr="00123A14">
              <w:rPr>
                <w:rFonts w:eastAsia="Aptos"/>
                <w:sz w:val="18"/>
                <w:szCs w:val="18"/>
              </w:rPr>
              <w:t>Stenovec</w:t>
            </w:r>
            <w:proofErr w:type="spellEnd"/>
            <w:r w:rsidRPr="00123A14">
              <w:rPr>
                <w:rFonts w:eastAsia="Aptos"/>
                <w:sz w:val="18"/>
                <w:szCs w:val="18"/>
              </w:rPr>
              <w:t xml:space="preserve">, Nataša Ciber, </w:t>
            </w:r>
            <w:proofErr w:type="spellStart"/>
            <w:r w:rsidRPr="00123A14">
              <w:rPr>
                <w:rFonts w:eastAsia="Aptos"/>
                <w:sz w:val="18"/>
                <w:szCs w:val="18"/>
              </w:rPr>
              <w:t>Deja</w:t>
            </w:r>
            <w:proofErr w:type="spellEnd"/>
            <w:r w:rsidRPr="00123A14">
              <w:rPr>
                <w:rFonts w:eastAsia="Aptos"/>
                <w:sz w:val="18"/>
                <w:szCs w:val="18"/>
              </w:rPr>
              <w:t xml:space="preserve"> Bečaj</w:t>
            </w:r>
          </w:p>
          <w:p w14:paraId="6EBE9810" w14:textId="47F35BF4" w:rsidR="003A687F" w:rsidRPr="00123A14" w:rsidRDefault="003A687F" w:rsidP="00C01730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20DCA1FD" w14:textId="341931AD" w:rsidR="003A687F" w:rsidRPr="00123A14" w:rsidRDefault="00123A14" w:rsidP="00C01730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Organizacija tehničnih del</w:t>
            </w:r>
            <w:r w:rsidRPr="00123A14">
              <w:rPr>
                <w:rFonts w:eastAsia="Aptos"/>
                <w:i/>
                <w:iCs/>
                <w:sz w:val="18"/>
                <w:szCs w:val="18"/>
              </w:rPr>
              <w:br/>
            </w:r>
            <w:r w:rsidRPr="00123A14">
              <w:rPr>
                <w:rFonts w:eastAsia="Aptos"/>
                <w:sz w:val="18"/>
                <w:szCs w:val="18"/>
              </w:rPr>
              <w:t>Matjaž Šemrov</w:t>
            </w:r>
          </w:p>
        </w:tc>
      </w:tr>
      <w:tr w:rsidR="003A687F" w:rsidRPr="00123A14" w14:paraId="45EA74CE" w14:textId="77777777" w:rsidTr="00C01730">
        <w:tc>
          <w:tcPr>
            <w:tcW w:w="4815" w:type="dxa"/>
          </w:tcPr>
          <w:p w14:paraId="039C5641" w14:textId="77777777" w:rsidR="00134BD6" w:rsidRPr="00123A14" w:rsidRDefault="003A687F" w:rsidP="00134BD6">
            <w:pPr>
              <w:tabs>
                <w:tab w:val="left" w:pos="1653"/>
              </w:tabs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Prevod</w:t>
            </w:r>
          </w:p>
          <w:p w14:paraId="21FF9388" w14:textId="77777777" w:rsidR="00134BD6" w:rsidRPr="00123A14" w:rsidRDefault="00134BD6" w:rsidP="00134BD6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Alenka Klemenc</w:t>
            </w:r>
          </w:p>
          <w:p w14:paraId="259C8506" w14:textId="33320BE8" w:rsidR="00134BD6" w:rsidRPr="00123A14" w:rsidRDefault="00134BD6" w:rsidP="00134BD6">
            <w:pPr>
              <w:tabs>
                <w:tab w:val="left" w:pos="1653"/>
              </w:tabs>
              <w:rPr>
                <w:rFonts w:eastAsia="Aptos"/>
                <w:i/>
                <w:iCs/>
                <w:sz w:val="18"/>
                <w:szCs w:val="18"/>
              </w:rPr>
            </w:pPr>
          </w:p>
        </w:tc>
        <w:tc>
          <w:tcPr>
            <w:tcW w:w="4245" w:type="dxa"/>
          </w:tcPr>
          <w:p w14:paraId="197D4A18" w14:textId="77777777" w:rsidR="00123A14" w:rsidRPr="00123A14" w:rsidRDefault="00123A14" w:rsidP="00123A14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Umetnine je posodila</w:t>
            </w:r>
            <w:r w:rsidR="00134BD6" w:rsidRPr="00123A14">
              <w:rPr>
                <w:rFonts w:eastAsia="Aptos"/>
                <w:i/>
                <w:iCs/>
                <w:sz w:val="18"/>
                <w:szCs w:val="18"/>
              </w:rPr>
              <w:br/>
            </w:r>
            <w:r w:rsidRPr="00123A14">
              <w:rPr>
                <w:rFonts w:eastAsia="Aptos"/>
                <w:sz w:val="18"/>
                <w:szCs w:val="18"/>
              </w:rPr>
              <w:t>Galerija Božidar Jakac —</w:t>
            </w:r>
          </w:p>
          <w:p w14:paraId="00A7F18E" w14:textId="76903A54" w:rsidR="003A687F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Muzej moderne in sodobne umetnosti</w:t>
            </w:r>
          </w:p>
        </w:tc>
      </w:tr>
      <w:tr w:rsidR="00123A14" w:rsidRPr="00123A14" w14:paraId="34BD183A" w14:textId="77777777" w:rsidTr="00C01730">
        <w:tc>
          <w:tcPr>
            <w:tcW w:w="4815" w:type="dxa"/>
          </w:tcPr>
          <w:p w14:paraId="6F0E361F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fotografski posnetki</w:t>
            </w:r>
          </w:p>
          <w:p w14:paraId="0F3F2DE3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Jaka Babnik (razen spodaj navedenih),</w:t>
            </w:r>
          </w:p>
          <w:p w14:paraId="05D0233A" w14:textId="7B04F912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© Galerija Božidar Jakac — Muzej moderne in sodobne umetnosti;</w:t>
            </w:r>
          </w:p>
          <w:p w14:paraId="1CE41FAB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Janko Dermastija (kat. št. 8, 38, 41, 46, 56, 58, 64),</w:t>
            </w:r>
          </w:p>
          <w:p w14:paraId="769FB46A" w14:textId="208D50D9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©  Narodna galerija;</w:t>
            </w:r>
          </w:p>
          <w:p w14:paraId="67D949C8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proofErr w:type="spellStart"/>
            <w:r w:rsidRPr="00123A14">
              <w:rPr>
                <w:rFonts w:eastAsia="Aptos"/>
                <w:i/>
                <w:iCs/>
                <w:sz w:val="18"/>
                <w:szCs w:val="18"/>
              </w:rPr>
              <w:t>Ursula</w:t>
            </w:r>
            <w:proofErr w:type="spellEnd"/>
            <w:r w:rsidRPr="00123A14">
              <w:rPr>
                <w:rFonts w:eastAsia="Aptos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123A14">
              <w:rPr>
                <w:rFonts w:eastAsia="Aptos"/>
                <w:i/>
                <w:iCs/>
                <w:sz w:val="18"/>
                <w:szCs w:val="18"/>
              </w:rPr>
              <w:t>Gerstenberger</w:t>
            </w:r>
            <w:proofErr w:type="spellEnd"/>
            <w:r w:rsidRPr="00123A14">
              <w:rPr>
                <w:rFonts w:eastAsia="Aptos"/>
                <w:i/>
                <w:iCs/>
                <w:sz w:val="18"/>
                <w:szCs w:val="18"/>
              </w:rPr>
              <w:t xml:space="preserve"> (str. 21), ‡ </w:t>
            </w:r>
            <w:proofErr w:type="spellStart"/>
            <w:r w:rsidRPr="00123A14">
              <w:rPr>
                <w:rFonts w:eastAsia="Aptos"/>
                <w:i/>
                <w:iCs/>
                <w:sz w:val="18"/>
                <w:szCs w:val="18"/>
              </w:rPr>
              <w:t>bpk</w:t>
            </w:r>
            <w:proofErr w:type="spellEnd"/>
            <w:r w:rsidRPr="00123A14">
              <w:rPr>
                <w:rFonts w:eastAsia="Aptos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123A14">
              <w:rPr>
                <w:rFonts w:eastAsia="Aptos"/>
                <w:i/>
                <w:iCs/>
                <w:sz w:val="18"/>
                <w:szCs w:val="18"/>
              </w:rPr>
              <w:t>Bildagentur</w:t>
            </w:r>
            <w:proofErr w:type="spellEnd"/>
            <w:r w:rsidRPr="00123A14">
              <w:rPr>
                <w:rFonts w:eastAsia="Aptos"/>
                <w:i/>
                <w:iCs/>
                <w:sz w:val="18"/>
                <w:szCs w:val="18"/>
              </w:rPr>
              <w:t>;</w:t>
            </w:r>
          </w:p>
          <w:p w14:paraId="15F0607D" w14:textId="0740B7A1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 xml:space="preserve">Bojana Janjić (str. 22), ©  Muzej </w:t>
            </w:r>
            <w:proofErr w:type="spellStart"/>
            <w:r w:rsidRPr="00123A14">
              <w:rPr>
                <w:rFonts w:eastAsia="Aptos"/>
                <w:i/>
                <w:iCs/>
                <w:sz w:val="18"/>
                <w:szCs w:val="18"/>
              </w:rPr>
              <w:t>savremene</w:t>
            </w:r>
            <w:proofErr w:type="spellEnd"/>
            <w:r w:rsidRPr="00123A14">
              <w:rPr>
                <w:rFonts w:eastAsia="Aptos"/>
                <w:i/>
                <w:iCs/>
                <w:sz w:val="18"/>
                <w:szCs w:val="18"/>
              </w:rPr>
              <w:t xml:space="preserve"> umetnosti Beograd;</w:t>
            </w:r>
          </w:p>
          <w:p w14:paraId="41B2654A" w14:textId="485A7C83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 xml:space="preserve">©  MART, </w:t>
            </w:r>
            <w:proofErr w:type="spellStart"/>
            <w:r w:rsidRPr="00123A14">
              <w:rPr>
                <w:rFonts w:eastAsia="Aptos"/>
                <w:i/>
                <w:iCs/>
                <w:sz w:val="18"/>
                <w:szCs w:val="18"/>
              </w:rPr>
              <w:t>Collezione</w:t>
            </w:r>
            <w:proofErr w:type="spellEnd"/>
            <w:r w:rsidRPr="00123A14">
              <w:rPr>
                <w:rFonts w:eastAsia="Aptos"/>
                <w:i/>
                <w:iCs/>
                <w:sz w:val="18"/>
                <w:szCs w:val="18"/>
              </w:rPr>
              <w:t xml:space="preserve"> VAF-</w:t>
            </w:r>
            <w:proofErr w:type="spellStart"/>
            <w:r w:rsidRPr="00123A14">
              <w:rPr>
                <w:rFonts w:eastAsia="Aptos"/>
                <w:i/>
                <w:iCs/>
                <w:sz w:val="18"/>
                <w:szCs w:val="18"/>
              </w:rPr>
              <w:t>Stiftung</w:t>
            </w:r>
            <w:proofErr w:type="spellEnd"/>
            <w:r w:rsidRPr="00123A14">
              <w:rPr>
                <w:rFonts w:eastAsia="Aptos"/>
                <w:i/>
                <w:iCs/>
                <w:sz w:val="18"/>
                <w:szCs w:val="18"/>
              </w:rPr>
              <w:t xml:space="preserve"> (str. 23), Mart, </w:t>
            </w:r>
            <w:proofErr w:type="spellStart"/>
            <w:r w:rsidRPr="00123A14">
              <w:rPr>
                <w:rFonts w:eastAsia="Aptos"/>
                <w:i/>
                <w:iCs/>
                <w:sz w:val="18"/>
                <w:szCs w:val="18"/>
              </w:rPr>
              <w:t>Archivio</w:t>
            </w:r>
            <w:proofErr w:type="spellEnd"/>
            <w:r w:rsidRPr="00123A14">
              <w:rPr>
                <w:rFonts w:eastAsia="Aptos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123A14">
              <w:rPr>
                <w:rFonts w:eastAsia="Aptos"/>
                <w:i/>
                <w:iCs/>
                <w:sz w:val="18"/>
                <w:szCs w:val="18"/>
              </w:rPr>
              <w:t>fotografico</w:t>
            </w:r>
            <w:proofErr w:type="spellEnd"/>
            <w:r w:rsidRPr="00123A14">
              <w:rPr>
                <w:rFonts w:eastAsia="Aptos"/>
                <w:i/>
                <w:iCs/>
                <w:sz w:val="18"/>
                <w:szCs w:val="18"/>
              </w:rPr>
              <w:t xml:space="preserve"> e </w:t>
            </w:r>
            <w:proofErr w:type="spellStart"/>
            <w:r w:rsidRPr="00123A14">
              <w:rPr>
                <w:rFonts w:eastAsia="Aptos"/>
                <w:i/>
                <w:iCs/>
                <w:sz w:val="18"/>
                <w:szCs w:val="18"/>
              </w:rPr>
              <w:t>Mediateca</w:t>
            </w:r>
            <w:proofErr w:type="spellEnd"/>
          </w:p>
          <w:p w14:paraId="73E4A577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dokumentarne fotografije</w:t>
            </w:r>
          </w:p>
          <w:p w14:paraId="65217ED2" w14:textId="6841FE73" w:rsidR="00123A14" w:rsidRPr="00123A14" w:rsidRDefault="00123A14" w:rsidP="00123A14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©  Galerija Božidar Jakac — Muzej moderne in sodobne umetnosti</w:t>
            </w:r>
          </w:p>
        </w:tc>
        <w:tc>
          <w:tcPr>
            <w:tcW w:w="4245" w:type="dxa"/>
          </w:tcPr>
          <w:p w14:paraId="510B2CA8" w14:textId="51EE0A9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123A14" w:rsidRPr="00123A14" w14:paraId="05DECBBF" w14:textId="77777777" w:rsidTr="00C01730">
        <w:tc>
          <w:tcPr>
            <w:tcW w:w="4815" w:type="dxa"/>
          </w:tcPr>
          <w:p w14:paraId="555731D3" w14:textId="77777777" w:rsidR="00123A14" w:rsidRPr="00123A14" w:rsidRDefault="00123A14" w:rsidP="00123A14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0D1F53CE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123A14" w:rsidRPr="00123A14" w14:paraId="13750050" w14:textId="77777777" w:rsidTr="00C01730">
        <w:tc>
          <w:tcPr>
            <w:tcW w:w="4815" w:type="dxa"/>
          </w:tcPr>
          <w:p w14:paraId="118DA202" w14:textId="318D5C99" w:rsidR="00123A14" w:rsidRPr="00123A14" w:rsidRDefault="00123A14" w:rsidP="00123A14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Oblikovanje kataloga in spremljajočih tiskovin</w:t>
            </w:r>
            <w:r w:rsidRPr="00123A14">
              <w:rPr>
                <w:rFonts w:eastAsia="Aptos"/>
                <w:sz w:val="18"/>
                <w:szCs w:val="18"/>
              </w:rPr>
              <w:br/>
            </w:r>
            <w:r w:rsidRPr="00123A14">
              <w:rPr>
                <w:rFonts w:eastAsia="Aptos"/>
                <w:sz w:val="18"/>
                <w:szCs w:val="18"/>
              </w:rPr>
              <w:t>Matic Tršar</w:t>
            </w:r>
          </w:p>
        </w:tc>
        <w:tc>
          <w:tcPr>
            <w:tcW w:w="4245" w:type="dxa"/>
          </w:tcPr>
          <w:p w14:paraId="018CD932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123A14" w:rsidRPr="00123A14" w14:paraId="78DB3FD1" w14:textId="77777777" w:rsidTr="00C01730">
        <w:tc>
          <w:tcPr>
            <w:tcW w:w="4815" w:type="dxa"/>
          </w:tcPr>
          <w:p w14:paraId="0A99AE2F" w14:textId="77777777" w:rsidR="00123A14" w:rsidRPr="00123A14" w:rsidRDefault="00123A14" w:rsidP="00123A14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44BBEF61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123A14" w:rsidRPr="00123A14" w14:paraId="083ADF00" w14:textId="77777777" w:rsidTr="00C01730">
        <w:tc>
          <w:tcPr>
            <w:tcW w:w="4815" w:type="dxa"/>
          </w:tcPr>
          <w:p w14:paraId="0E2C1E21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Prelom in priprava za tisk</w:t>
            </w:r>
          </w:p>
          <w:p w14:paraId="4D8C8C5D" w14:textId="77777777" w:rsidR="00123A14" w:rsidRPr="00123A14" w:rsidRDefault="00123A14" w:rsidP="00123A14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Kristina Kurent</w:t>
            </w:r>
          </w:p>
        </w:tc>
        <w:tc>
          <w:tcPr>
            <w:tcW w:w="4245" w:type="dxa"/>
          </w:tcPr>
          <w:p w14:paraId="23F1A45A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123A14" w:rsidRPr="00123A14" w14:paraId="4591990D" w14:textId="77777777" w:rsidTr="00C01730">
        <w:tc>
          <w:tcPr>
            <w:tcW w:w="4815" w:type="dxa"/>
          </w:tcPr>
          <w:p w14:paraId="5589AF5B" w14:textId="77777777" w:rsidR="00123A14" w:rsidRPr="00123A14" w:rsidRDefault="00123A14" w:rsidP="00123A14">
            <w:pPr>
              <w:rPr>
                <w:rFonts w:eastAsia="Aptos"/>
                <w:sz w:val="18"/>
                <w:szCs w:val="18"/>
              </w:rPr>
            </w:pPr>
          </w:p>
        </w:tc>
        <w:tc>
          <w:tcPr>
            <w:tcW w:w="4245" w:type="dxa"/>
          </w:tcPr>
          <w:p w14:paraId="1E192448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123A14" w:rsidRPr="00123A14" w14:paraId="52D4A7D6" w14:textId="77777777" w:rsidTr="00C01730">
        <w:tc>
          <w:tcPr>
            <w:tcW w:w="4815" w:type="dxa"/>
          </w:tcPr>
          <w:p w14:paraId="7DA958B7" w14:textId="77777777" w:rsidR="00123A14" w:rsidRPr="00123A14" w:rsidRDefault="00123A14" w:rsidP="00123A14">
            <w:pPr>
              <w:rPr>
                <w:rFonts w:eastAsia="Aptos"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Tisk</w:t>
            </w:r>
            <w:r w:rsidRPr="00123A14">
              <w:rPr>
                <w:rFonts w:eastAsia="Aptos"/>
                <w:sz w:val="18"/>
                <w:szCs w:val="18"/>
              </w:rPr>
              <w:br/>
            </w:r>
            <w:proofErr w:type="spellStart"/>
            <w:r w:rsidRPr="00123A14">
              <w:rPr>
                <w:rFonts w:eastAsia="Aptos"/>
                <w:sz w:val="18"/>
                <w:szCs w:val="18"/>
              </w:rPr>
              <w:t>Evrografis</w:t>
            </w:r>
            <w:proofErr w:type="spellEnd"/>
            <w:r w:rsidRPr="00123A14">
              <w:rPr>
                <w:rFonts w:eastAsia="Aptos"/>
                <w:sz w:val="18"/>
                <w:szCs w:val="18"/>
              </w:rPr>
              <w:t xml:space="preserve"> d. o. o</w:t>
            </w:r>
          </w:p>
        </w:tc>
        <w:tc>
          <w:tcPr>
            <w:tcW w:w="4245" w:type="dxa"/>
          </w:tcPr>
          <w:p w14:paraId="64BD723E" w14:textId="77777777" w:rsidR="00123A14" w:rsidRPr="00123A14" w:rsidRDefault="00123A14" w:rsidP="00123A14">
            <w:pPr>
              <w:rPr>
                <w:rFonts w:eastAsia="Aptos"/>
                <w:sz w:val="18"/>
                <w:szCs w:val="18"/>
              </w:rPr>
            </w:pPr>
          </w:p>
        </w:tc>
      </w:tr>
      <w:tr w:rsidR="00123A14" w:rsidRPr="00123A14" w14:paraId="178E305C" w14:textId="77777777" w:rsidTr="00C01730">
        <w:tc>
          <w:tcPr>
            <w:tcW w:w="4815" w:type="dxa"/>
          </w:tcPr>
          <w:p w14:paraId="4337AB7D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  <w:tc>
          <w:tcPr>
            <w:tcW w:w="4245" w:type="dxa"/>
          </w:tcPr>
          <w:p w14:paraId="49BA9FB8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  <w:tr w:rsidR="00123A14" w:rsidRPr="00123A14" w14:paraId="01A037E5" w14:textId="77777777" w:rsidTr="00C01730">
        <w:tc>
          <w:tcPr>
            <w:tcW w:w="4815" w:type="dxa"/>
          </w:tcPr>
          <w:p w14:paraId="44E1FD15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i/>
                <w:iCs/>
                <w:sz w:val="18"/>
                <w:szCs w:val="18"/>
              </w:rPr>
              <w:t>Naklada</w:t>
            </w:r>
          </w:p>
          <w:p w14:paraId="2CB6E94B" w14:textId="441BE884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  <w:r w:rsidRPr="00123A14">
              <w:rPr>
                <w:rFonts w:eastAsia="Aptos"/>
                <w:sz w:val="18"/>
                <w:szCs w:val="18"/>
              </w:rPr>
              <w:t>450</w:t>
            </w:r>
            <w:r w:rsidRPr="00123A14">
              <w:rPr>
                <w:rFonts w:eastAsia="Aptos"/>
                <w:sz w:val="18"/>
                <w:szCs w:val="18"/>
              </w:rPr>
              <w:t xml:space="preserve"> izvodov</w:t>
            </w:r>
          </w:p>
        </w:tc>
        <w:tc>
          <w:tcPr>
            <w:tcW w:w="4245" w:type="dxa"/>
          </w:tcPr>
          <w:p w14:paraId="0020B3D9" w14:textId="77777777" w:rsidR="00123A14" w:rsidRPr="00123A14" w:rsidRDefault="00123A14" w:rsidP="00123A14">
            <w:pPr>
              <w:rPr>
                <w:rFonts w:eastAsia="Aptos"/>
                <w:i/>
                <w:iCs/>
                <w:sz w:val="18"/>
                <w:szCs w:val="18"/>
              </w:rPr>
            </w:pPr>
          </w:p>
        </w:tc>
      </w:tr>
    </w:tbl>
    <w:p w14:paraId="6D7B4975" w14:textId="77777777" w:rsidR="00192876" w:rsidRDefault="003A687F" w:rsidP="00F42A6D">
      <w:r>
        <w:t xml:space="preserve">   </w:t>
      </w:r>
    </w:p>
    <w:p w14:paraId="4385B312" w14:textId="72B38ED4" w:rsidR="00F42A6D" w:rsidRPr="00192876" w:rsidRDefault="00F42A6D" w:rsidP="00F42A6D">
      <w:r>
        <w:rPr>
          <w:b/>
          <w:bCs/>
        </w:rPr>
        <w:lastRenderedPageBreak/>
        <w:t>Priloženo slikovno gradivo</w:t>
      </w:r>
    </w:p>
    <w:p w14:paraId="7B33A0DD" w14:textId="77777777" w:rsidR="0051068E" w:rsidRDefault="0051068E" w:rsidP="00F42A6D">
      <w:pPr>
        <w:rPr>
          <w:b/>
          <w:bCs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66"/>
        <w:gridCol w:w="3806"/>
      </w:tblGrid>
      <w:tr w:rsidR="0017254F" w14:paraId="132C19FB" w14:textId="77777777" w:rsidTr="00ED74B6">
        <w:tc>
          <w:tcPr>
            <w:tcW w:w="5406" w:type="dxa"/>
          </w:tcPr>
          <w:p w14:paraId="03EB5DA3" w14:textId="77777777" w:rsidR="00192876" w:rsidRDefault="00192876" w:rsidP="00F42A6D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2F328769" wp14:editId="33195C30">
                  <wp:extent cx="3275463" cy="2238567"/>
                  <wp:effectExtent l="0" t="0" r="1270" b="9525"/>
                  <wp:docPr id="327560255" name="Slika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0236" cy="2255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998C99" w14:textId="3F0CA98B" w:rsidR="00ED74B6" w:rsidRDefault="00ED74B6" w:rsidP="00F42A6D">
            <w:pPr>
              <w:rPr>
                <w:b/>
                <w:bCs/>
              </w:rPr>
            </w:pPr>
          </w:p>
        </w:tc>
        <w:tc>
          <w:tcPr>
            <w:tcW w:w="3656" w:type="dxa"/>
          </w:tcPr>
          <w:p w14:paraId="41DF01E2" w14:textId="77777777" w:rsidR="00192876" w:rsidRPr="00192876" w:rsidRDefault="00192876" w:rsidP="00192876">
            <w:r w:rsidRPr="00192876">
              <w:rPr>
                <w:i/>
                <w:iCs/>
              </w:rPr>
              <w:t>Zadnja večerja</w:t>
            </w:r>
            <w:r w:rsidRPr="00192876">
              <w:t>, 1928/29, Narodna galerija</w:t>
            </w:r>
          </w:p>
          <w:p w14:paraId="12B3B4CF" w14:textId="77777777" w:rsidR="00192876" w:rsidRDefault="00192876" w:rsidP="00192876">
            <w:pPr>
              <w:rPr>
                <w:b/>
                <w:bCs/>
              </w:rPr>
            </w:pPr>
          </w:p>
        </w:tc>
      </w:tr>
      <w:tr w:rsidR="0017254F" w14:paraId="744CABAD" w14:textId="77777777" w:rsidTr="00ED74B6">
        <w:tc>
          <w:tcPr>
            <w:tcW w:w="5406" w:type="dxa"/>
          </w:tcPr>
          <w:p w14:paraId="302B0ED2" w14:textId="77777777" w:rsidR="00192876" w:rsidRDefault="00192876" w:rsidP="00F42A6D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3B483A08" wp14:editId="7B16C1E5">
                  <wp:extent cx="3289110" cy="2194166"/>
                  <wp:effectExtent l="0" t="0" r="6985" b="0"/>
                  <wp:docPr id="1967406329" name="Slika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5813" cy="2211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ED6F2D" w14:textId="35C40031" w:rsidR="00ED74B6" w:rsidRDefault="00ED74B6" w:rsidP="00F42A6D">
            <w:pPr>
              <w:rPr>
                <w:b/>
                <w:bCs/>
              </w:rPr>
            </w:pPr>
          </w:p>
        </w:tc>
        <w:tc>
          <w:tcPr>
            <w:tcW w:w="3656" w:type="dxa"/>
          </w:tcPr>
          <w:p w14:paraId="38CEE5A5" w14:textId="4AFACB10" w:rsidR="00ED74B6" w:rsidRPr="00ED74B6" w:rsidRDefault="00192876" w:rsidP="00F42A6D">
            <w:r w:rsidRPr="00B04349">
              <w:t>Slika</w:t>
            </w:r>
            <w:r w:rsidR="00ED74B6">
              <w:t xml:space="preserve"> </w:t>
            </w:r>
            <w:r w:rsidR="00ED74B6" w:rsidRPr="00B04349">
              <w:rPr>
                <w:i/>
              </w:rPr>
              <w:t>Zadnja večerja</w:t>
            </w:r>
            <w:r w:rsidRPr="00B04349">
              <w:t xml:space="preserve"> je bila močno poškodovana, hkrati pa tudi zahtevna za manipulacijo </w:t>
            </w:r>
            <w:r>
              <w:t xml:space="preserve">– </w:t>
            </w:r>
            <w:r w:rsidRPr="00B04349">
              <w:t xml:space="preserve"> deformacije platna, manko slikovnih plasti in luščenje barvnih nanosov so </w:t>
            </w:r>
            <w:r w:rsidR="00ED74B6">
              <w:t>k</w:t>
            </w:r>
            <w:r w:rsidR="00ED74B6" w:rsidRPr="00B04349">
              <w:t>onservatorji-restavratorji Narodne galerije</w:t>
            </w:r>
            <w:r w:rsidRPr="00B04349">
              <w:t xml:space="preserve"> rešili s standardnimi restavratorsko-konservatorskimi metodami. Na fotografiji so v faz</w:t>
            </w:r>
            <w:r>
              <w:t xml:space="preserve">i retuširanja, </w:t>
            </w:r>
            <w:r w:rsidRPr="00B04349">
              <w:t>nadomeščanju manjkajoče barvne plas</w:t>
            </w:r>
            <w:r>
              <w:t>ti.</w:t>
            </w:r>
          </w:p>
        </w:tc>
      </w:tr>
      <w:tr w:rsidR="0017254F" w14:paraId="55673F73" w14:textId="77777777" w:rsidTr="00ED74B6">
        <w:tc>
          <w:tcPr>
            <w:tcW w:w="5406" w:type="dxa"/>
          </w:tcPr>
          <w:p w14:paraId="3C6309A7" w14:textId="2CD2CBC4" w:rsidR="00192876" w:rsidRDefault="00F712E9" w:rsidP="00F42A6D">
            <w:pPr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2DDFE2EA" wp14:editId="29D30447">
                  <wp:extent cx="3296244" cy="1866900"/>
                  <wp:effectExtent l="0" t="0" r="0" b="0"/>
                  <wp:docPr id="545155157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5213" cy="1877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6" w:type="dxa"/>
          </w:tcPr>
          <w:p w14:paraId="59DDF960" w14:textId="77777777" w:rsidR="00ED74B6" w:rsidRDefault="00ED74B6" w:rsidP="00ED74B6">
            <w:r w:rsidRPr="00123A14">
              <w:rPr>
                <w:i/>
                <w:iCs/>
              </w:rPr>
              <w:t>Za zvezdo</w:t>
            </w:r>
            <w:r>
              <w:t>, 1921, Narodna galerija</w:t>
            </w:r>
          </w:p>
          <w:p w14:paraId="3E76249C" w14:textId="77777777" w:rsidR="00192876" w:rsidRDefault="00192876" w:rsidP="00ED74B6">
            <w:pPr>
              <w:rPr>
                <w:b/>
                <w:bCs/>
              </w:rPr>
            </w:pPr>
          </w:p>
        </w:tc>
      </w:tr>
      <w:tr w:rsidR="0017254F" w14:paraId="79962366" w14:textId="77777777" w:rsidTr="00ED74B6">
        <w:tc>
          <w:tcPr>
            <w:tcW w:w="5406" w:type="dxa"/>
          </w:tcPr>
          <w:p w14:paraId="29BA139A" w14:textId="77777777" w:rsidR="00ED74B6" w:rsidRDefault="00ED74B6" w:rsidP="00F42A6D">
            <w:pPr>
              <w:rPr>
                <w:b/>
                <w:bCs/>
              </w:rPr>
            </w:pPr>
            <w:r>
              <w:rPr>
                <w:noProof/>
                <w:lang w:eastAsia="sl-SI"/>
              </w:rPr>
              <w:lastRenderedPageBreak/>
              <w:drawing>
                <wp:inline distT="0" distB="0" distL="0" distR="0" wp14:anchorId="24B32012" wp14:editId="06E22B55">
                  <wp:extent cx="3295844" cy="3219450"/>
                  <wp:effectExtent l="0" t="0" r="0" b="0"/>
                  <wp:docPr id="2067275411" name="Slika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9765" cy="3233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FA0341" w14:textId="2E2D8E26" w:rsidR="00ED74B6" w:rsidRDefault="00ED74B6" w:rsidP="00F42A6D">
            <w:pPr>
              <w:rPr>
                <w:b/>
                <w:bCs/>
              </w:rPr>
            </w:pPr>
          </w:p>
        </w:tc>
        <w:tc>
          <w:tcPr>
            <w:tcW w:w="3656" w:type="dxa"/>
          </w:tcPr>
          <w:p w14:paraId="15080809" w14:textId="77777777" w:rsidR="00ED74B6" w:rsidRPr="00ED74B6" w:rsidRDefault="00ED74B6" w:rsidP="00ED74B6">
            <w:r w:rsidRPr="00ED74B6">
              <w:rPr>
                <w:i/>
                <w:iCs/>
              </w:rPr>
              <w:t>Dobrotnik</w:t>
            </w:r>
            <w:r w:rsidRPr="00ED74B6">
              <w:t>, 1930, Galerija Božidar Jakac – Muzej moderne in sodobne umetnosti</w:t>
            </w:r>
          </w:p>
          <w:p w14:paraId="365BC4B5" w14:textId="3B3AAB8E" w:rsidR="00192876" w:rsidRPr="00ED74B6" w:rsidRDefault="00192876" w:rsidP="00ED74B6"/>
        </w:tc>
      </w:tr>
      <w:tr w:rsidR="0017254F" w14:paraId="7D7E03BB" w14:textId="77777777" w:rsidTr="00ED74B6">
        <w:tc>
          <w:tcPr>
            <w:tcW w:w="5406" w:type="dxa"/>
          </w:tcPr>
          <w:p w14:paraId="0FD9037B" w14:textId="01AD0A5A" w:rsidR="00192876" w:rsidRDefault="00F712E9" w:rsidP="00F42A6D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6672C0B6" wp14:editId="1407F6A5">
                  <wp:extent cx="3286125" cy="5324354"/>
                  <wp:effectExtent l="0" t="0" r="0" b="0"/>
                  <wp:docPr id="1408330939" name="Slika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985" cy="5330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6" w:type="dxa"/>
          </w:tcPr>
          <w:p w14:paraId="282E9014" w14:textId="77777777" w:rsidR="00F712E9" w:rsidRDefault="00F712E9" w:rsidP="00F712E9">
            <w:r w:rsidRPr="00ED74B6">
              <w:rPr>
                <w:i/>
                <w:iCs/>
              </w:rPr>
              <w:t>Saloma</w:t>
            </w:r>
            <w:r>
              <w:t>, 1931, Galerija Božidar Jakac – Muzej moderne in sodobne umetnosti</w:t>
            </w:r>
          </w:p>
          <w:p w14:paraId="1367503E" w14:textId="77777777" w:rsidR="00192876" w:rsidRDefault="00192876" w:rsidP="00F42A6D">
            <w:pPr>
              <w:rPr>
                <w:b/>
                <w:bCs/>
              </w:rPr>
            </w:pPr>
          </w:p>
        </w:tc>
      </w:tr>
      <w:tr w:rsidR="0017254F" w14:paraId="0ABF75B2" w14:textId="77777777" w:rsidTr="00ED74B6">
        <w:tc>
          <w:tcPr>
            <w:tcW w:w="5406" w:type="dxa"/>
          </w:tcPr>
          <w:p w14:paraId="66621963" w14:textId="1DF97CF8" w:rsidR="00192876" w:rsidRDefault="00F712E9" w:rsidP="00F42A6D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45C9762E" wp14:editId="699F0176">
                  <wp:extent cx="3295650" cy="4463949"/>
                  <wp:effectExtent l="0" t="0" r="0" b="0"/>
                  <wp:docPr id="445885824" name="Slika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655" cy="449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6" w:type="dxa"/>
          </w:tcPr>
          <w:p w14:paraId="7C274E86" w14:textId="77777777" w:rsidR="00F712E9" w:rsidRDefault="00F712E9" w:rsidP="00F712E9">
            <w:r w:rsidRPr="00ED74B6">
              <w:rPr>
                <w:i/>
                <w:iCs/>
              </w:rPr>
              <w:t>Lastna podoba z ženo</w:t>
            </w:r>
            <w:r>
              <w:t>, 1932, Galerija Božidar Jakac – Muzej moderne in sodobne umetnosti</w:t>
            </w:r>
          </w:p>
          <w:p w14:paraId="5C74DFED" w14:textId="77777777" w:rsidR="00192876" w:rsidRDefault="00192876" w:rsidP="00F42A6D">
            <w:pPr>
              <w:rPr>
                <w:b/>
                <w:bCs/>
              </w:rPr>
            </w:pPr>
          </w:p>
        </w:tc>
      </w:tr>
      <w:tr w:rsidR="0017254F" w14:paraId="5999E4B2" w14:textId="77777777" w:rsidTr="00ED74B6">
        <w:tc>
          <w:tcPr>
            <w:tcW w:w="5406" w:type="dxa"/>
          </w:tcPr>
          <w:p w14:paraId="62640055" w14:textId="77777777" w:rsidR="00ED74B6" w:rsidRDefault="00ED74B6" w:rsidP="00F42A6D">
            <w:pPr>
              <w:rPr>
                <w:b/>
                <w:bCs/>
              </w:rPr>
            </w:pPr>
          </w:p>
        </w:tc>
        <w:tc>
          <w:tcPr>
            <w:tcW w:w="3656" w:type="dxa"/>
          </w:tcPr>
          <w:p w14:paraId="316DBA89" w14:textId="77777777" w:rsidR="00F712E9" w:rsidRDefault="00F712E9" w:rsidP="00F42A6D">
            <w:pPr>
              <w:rPr>
                <w:b/>
                <w:bCs/>
              </w:rPr>
            </w:pPr>
          </w:p>
        </w:tc>
      </w:tr>
      <w:tr w:rsidR="0017254F" w14:paraId="24E2BDB3" w14:textId="77777777" w:rsidTr="00C73F4F">
        <w:tc>
          <w:tcPr>
            <w:tcW w:w="5406" w:type="dxa"/>
            <w:tcBorders>
              <w:bottom w:val="single" w:sz="4" w:space="0" w:color="auto"/>
            </w:tcBorders>
          </w:tcPr>
          <w:p w14:paraId="1FAFA9C3" w14:textId="77777777" w:rsidR="00F712E9" w:rsidRDefault="00F712E9" w:rsidP="00F42A6D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26DE6CF6" wp14:editId="41B576E5">
                  <wp:extent cx="3267075" cy="2973549"/>
                  <wp:effectExtent l="0" t="0" r="0" b="0"/>
                  <wp:docPr id="1329503708" name="Slika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9943" cy="2985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C28572" w14:textId="4ECEE137" w:rsidR="0017254F" w:rsidRDefault="0017254F" w:rsidP="00F42A6D">
            <w:pPr>
              <w:rPr>
                <w:b/>
                <w:bCs/>
              </w:rPr>
            </w:pPr>
          </w:p>
        </w:tc>
        <w:tc>
          <w:tcPr>
            <w:tcW w:w="3656" w:type="dxa"/>
            <w:tcBorders>
              <w:bottom w:val="single" w:sz="4" w:space="0" w:color="auto"/>
            </w:tcBorders>
          </w:tcPr>
          <w:p w14:paraId="58F07BAD" w14:textId="77777777" w:rsidR="00F712E9" w:rsidRPr="00F712E9" w:rsidRDefault="00F712E9" w:rsidP="00F712E9">
            <w:r w:rsidRPr="00F712E9">
              <w:rPr>
                <w:i/>
                <w:iCs/>
              </w:rPr>
              <w:t>Krpan tovori sol v Ljubljano</w:t>
            </w:r>
            <w:r w:rsidRPr="00F712E9">
              <w:t>, 1954, Galerija Božidar Jakac – Muzej moderne in sodobne umetnosti</w:t>
            </w:r>
          </w:p>
          <w:p w14:paraId="72864A71" w14:textId="77777777" w:rsidR="00F712E9" w:rsidRDefault="00F712E9" w:rsidP="00F42A6D">
            <w:pPr>
              <w:rPr>
                <w:b/>
                <w:bCs/>
              </w:rPr>
            </w:pPr>
          </w:p>
        </w:tc>
      </w:tr>
      <w:tr w:rsidR="0017254F" w14:paraId="5BA05657" w14:textId="77777777" w:rsidTr="00C73F4F">
        <w:tc>
          <w:tcPr>
            <w:tcW w:w="5406" w:type="dxa"/>
            <w:tcBorders>
              <w:top w:val="single" w:sz="4" w:space="0" w:color="auto"/>
            </w:tcBorders>
          </w:tcPr>
          <w:p w14:paraId="55E2C2B9" w14:textId="77777777" w:rsidR="00C73F4F" w:rsidRDefault="00C73F4F" w:rsidP="00ED74B6"/>
          <w:p w14:paraId="5A974689" w14:textId="7827A7E8" w:rsidR="00ED74B6" w:rsidRDefault="00ED74B6" w:rsidP="00ED74B6">
            <w:r>
              <w:t>Več informacij:</w:t>
            </w:r>
          </w:p>
          <w:p w14:paraId="7879E76F" w14:textId="77777777" w:rsidR="00ED74B6" w:rsidRDefault="00ED74B6" w:rsidP="00ED74B6">
            <w:r>
              <w:t>Glavna pisarna</w:t>
            </w:r>
          </w:p>
          <w:p w14:paraId="77B07C37" w14:textId="77777777" w:rsidR="00ED74B6" w:rsidRDefault="00ED74B6" w:rsidP="00ED74B6">
            <w:r>
              <w:t>T: 01 24 15 400</w:t>
            </w:r>
          </w:p>
          <w:p w14:paraId="6B3F75B9" w14:textId="77551EBA" w:rsidR="00ED74B6" w:rsidRPr="00C73F4F" w:rsidRDefault="00ED74B6" w:rsidP="00F42A6D">
            <w:r>
              <w:t>E: info@ng-slo.si</w:t>
            </w:r>
          </w:p>
        </w:tc>
        <w:tc>
          <w:tcPr>
            <w:tcW w:w="3656" w:type="dxa"/>
            <w:tcBorders>
              <w:top w:val="single" w:sz="4" w:space="0" w:color="auto"/>
            </w:tcBorders>
          </w:tcPr>
          <w:p w14:paraId="07728F28" w14:textId="77777777" w:rsidR="00C73F4F" w:rsidRPr="00C73F4F" w:rsidRDefault="00C73F4F" w:rsidP="00F712E9"/>
          <w:p w14:paraId="7C942D72" w14:textId="5AD4EA13" w:rsidR="00ED74B6" w:rsidRPr="00F712E9" w:rsidRDefault="00ED74B6" w:rsidP="00F712E9">
            <w:pPr>
              <w:rPr>
                <w:i/>
                <w:iCs/>
              </w:rPr>
            </w:pPr>
            <w:r w:rsidRPr="00F712E9">
              <w:drawing>
                <wp:inline distT="0" distB="0" distL="0" distR="0" wp14:anchorId="16D9AC3A" wp14:editId="446E8B9A">
                  <wp:extent cx="2342106" cy="500332"/>
                  <wp:effectExtent l="0" t="0" r="1270" b="0"/>
                  <wp:docPr id="316945986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94598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9311" cy="529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7896A9" w14:textId="6B15556F" w:rsidR="00C73F4F" w:rsidRPr="00C73F4F" w:rsidRDefault="00C73F4F" w:rsidP="0017254F"/>
    <w:sectPr w:rsidR="00C73F4F" w:rsidRPr="00C73F4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D64A67" w14:textId="77777777" w:rsidR="00B972E0" w:rsidRDefault="00B972E0" w:rsidP="00ED74B6">
      <w:r>
        <w:separator/>
      </w:r>
    </w:p>
  </w:endnote>
  <w:endnote w:type="continuationSeparator" w:id="0">
    <w:p w14:paraId="3585C6A0" w14:textId="77777777" w:rsidR="00B972E0" w:rsidRDefault="00B972E0" w:rsidP="00ED74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CA4CDD" w14:textId="77777777" w:rsidR="00B972E0" w:rsidRDefault="00B972E0" w:rsidP="00ED74B6">
      <w:r>
        <w:separator/>
      </w:r>
    </w:p>
  </w:footnote>
  <w:footnote w:type="continuationSeparator" w:id="0">
    <w:p w14:paraId="6F4FEF43" w14:textId="77777777" w:rsidR="00B972E0" w:rsidRDefault="00B972E0" w:rsidP="00ED74B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11E8"/>
    <w:rsid w:val="000634B0"/>
    <w:rsid w:val="000A52B4"/>
    <w:rsid w:val="00123A14"/>
    <w:rsid w:val="00134BD6"/>
    <w:rsid w:val="0017254F"/>
    <w:rsid w:val="00192876"/>
    <w:rsid w:val="001B0A1A"/>
    <w:rsid w:val="001D135E"/>
    <w:rsid w:val="002101E9"/>
    <w:rsid w:val="002A41F9"/>
    <w:rsid w:val="002D04DC"/>
    <w:rsid w:val="00311924"/>
    <w:rsid w:val="003A687F"/>
    <w:rsid w:val="00495DF3"/>
    <w:rsid w:val="004D376B"/>
    <w:rsid w:val="0051068E"/>
    <w:rsid w:val="00534EC6"/>
    <w:rsid w:val="0054060B"/>
    <w:rsid w:val="0055229B"/>
    <w:rsid w:val="005D2BF9"/>
    <w:rsid w:val="005E0058"/>
    <w:rsid w:val="006610A7"/>
    <w:rsid w:val="00876EA3"/>
    <w:rsid w:val="008C78C1"/>
    <w:rsid w:val="008F3F3A"/>
    <w:rsid w:val="009639E5"/>
    <w:rsid w:val="009F6933"/>
    <w:rsid w:val="00A4026F"/>
    <w:rsid w:val="00A75302"/>
    <w:rsid w:val="00AA3AF3"/>
    <w:rsid w:val="00AB06F1"/>
    <w:rsid w:val="00AB7DEF"/>
    <w:rsid w:val="00AF5A21"/>
    <w:rsid w:val="00B04349"/>
    <w:rsid w:val="00B94D2F"/>
    <w:rsid w:val="00B972E0"/>
    <w:rsid w:val="00BA2076"/>
    <w:rsid w:val="00BF06C9"/>
    <w:rsid w:val="00C0273E"/>
    <w:rsid w:val="00C33FA2"/>
    <w:rsid w:val="00C4391A"/>
    <w:rsid w:val="00C73F4F"/>
    <w:rsid w:val="00C87BEC"/>
    <w:rsid w:val="00CA608D"/>
    <w:rsid w:val="00D92355"/>
    <w:rsid w:val="00DA142B"/>
    <w:rsid w:val="00DB3E1A"/>
    <w:rsid w:val="00DD4053"/>
    <w:rsid w:val="00DD6386"/>
    <w:rsid w:val="00E47641"/>
    <w:rsid w:val="00E92AB9"/>
    <w:rsid w:val="00ED74B6"/>
    <w:rsid w:val="00F42A6D"/>
    <w:rsid w:val="00F52DD7"/>
    <w:rsid w:val="00F64493"/>
    <w:rsid w:val="00F712E9"/>
    <w:rsid w:val="00F911E8"/>
    <w:rsid w:val="00F973F5"/>
    <w:rsid w:val="00FB3E18"/>
    <w:rsid w:val="00FD4C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2B0B8C"/>
  <w15:chartTrackingRefBased/>
  <w15:docId w15:val="{0F1C3A5E-ED9A-4BE7-B390-93BFE92310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4"/>
        <w:szCs w:val="24"/>
        <w:lang w:val="sl-S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d-block">
    <w:name w:val="d-block"/>
    <w:basedOn w:val="Privzetapisavaodstavka"/>
    <w:rsid w:val="00C4391A"/>
  </w:style>
  <w:style w:type="paragraph" w:styleId="Revizija">
    <w:name w:val="Revision"/>
    <w:hidden/>
    <w:uiPriority w:val="99"/>
    <w:semiHidden/>
    <w:rsid w:val="00A75302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8F3F3A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8F3F3A"/>
    <w:rPr>
      <w:rFonts w:ascii="Segoe UI" w:hAnsi="Segoe UI" w:cs="Segoe UI"/>
      <w:sz w:val="18"/>
      <w:szCs w:val="18"/>
    </w:rPr>
  </w:style>
  <w:style w:type="table" w:customStyle="1" w:styleId="Tabelamrea1">
    <w:name w:val="Tabela – mreža1"/>
    <w:basedOn w:val="Navadnatabela"/>
    <w:next w:val="Tabelamrea"/>
    <w:uiPriority w:val="39"/>
    <w:rsid w:val="003A687F"/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mrea">
    <w:name w:val="Table Grid"/>
    <w:basedOn w:val="Navadnatabela"/>
    <w:uiPriority w:val="39"/>
    <w:rsid w:val="003A68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lava">
    <w:name w:val="header"/>
    <w:basedOn w:val="Navaden"/>
    <w:link w:val="GlavaZnak"/>
    <w:uiPriority w:val="99"/>
    <w:unhideWhenUsed/>
    <w:rsid w:val="00ED74B6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rsid w:val="00ED74B6"/>
  </w:style>
  <w:style w:type="paragraph" w:styleId="Noga">
    <w:name w:val="footer"/>
    <w:basedOn w:val="Navaden"/>
    <w:link w:val="NogaZnak"/>
    <w:uiPriority w:val="99"/>
    <w:unhideWhenUsed/>
    <w:rsid w:val="00ED74B6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ED74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9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99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96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4398092">
                  <w:marLeft w:val="0"/>
                  <w:marRight w:val="0"/>
                  <w:marTop w:val="0"/>
                  <w:marBottom w:val="450"/>
                  <w:divBdr>
                    <w:top w:val="none" w:sz="0" w:space="0" w:color="666666"/>
                    <w:left w:val="none" w:sz="0" w:space="0" w:color="666666"/>
                    <w:bottom w:val="single" w:sz="36" w:space="19" w:color="666666"/>
                    <w:right w:val="none" w:sz="0" w:space="0" w:color="666666"/>
                  </w:divBdr>
                  <w:divsChild>
                    <w:div w:id="3594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3461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5214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15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2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54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2746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607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80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44395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790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2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51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0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916</Words>
  <Characters>5225</Characters>
  <Application>Microsoft Office Word</Application>
  <DocSecurity>0</DocSecurity>
  <Lines>43</Lines>
  <Paragraphs>12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ziva</dc:creator>
  <cp:keywords/>
  <dc:description/>
  <cp:lastModifiedBy>jan</cp:lastModifiedBy>
  <cp:revision>2</cp:revision>
  <dcterms:created xsi:type="dcterms:W3CDTF">2026-04-07T13:21:00Z</dcterms:created>
  <dcterms:modified xsi:type="dcterms:W3CDTF">2026-04-07T13:21:00Z</dcterms:modified>
</cp:coreProperties>
</file>