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1D0CE9" w14:textId="2F5D647D" w:rsidR="00086B30" w:rsidRDefault="00086B30" w:rsidP="00086B30">
      <w:pPr>
        <w:jc w:val="center"/>
      </w:pPr>
      <w:r>
        <w:rPr>
          <w:noProof/>
        </w:rPr>
        <w:drawing>
          <wp:inline distT="0" distB="0" distL="0" distR="0" wp14:anchorId="2CE4CAC1" wp14:editId="1517CD50">
            <wp:extent cx="3267075" cy="4260244"/>
            <wp:effectExtent l="0" t="0" r="0" b="6985"/>
            <wp:docPr id="1654033585" name="Slika 1" descr="Slika, ki vsebuje besede naravna hrana, sadje, jabolko, pridelek&#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033585" name="Slika 1" descr="Slika, ki vsebuje besede naravna hrana, sadje, jabolko, pridelek&#10;&#10;Vsebina, ustvarjena z umetno inteligenco, morda ni pravilna."/>
                    <pic:cNvPicPr/>
                  </pic:nvPicPr>
                  <pic:blipFill>
                    <a:blip r:embed="rId4" cstate="print">
                      <a:extLst>
                        <a:ext uri="{28A0092B-C50C-407E-A947-70E740481C1C}">
                          <a14:useLocalDpi xmlns:a14="http://schemas.microsoft.com/office/drawing/2010/main" val="0"/>
                        </a:ext>
                      </a:extLst>
                    </a:blip>
                    <a:stretch>
                      <a:fillRect/>
                    </a:stretch>
                  </pic:blipFill>
                  <pic:spPr>
                    <a:xfrm>
                      <a:off x="0" y="0"/>
                      <a:ext cx="3273707" cy="4268892"/>
                    </a:xfrm>
                    <a:prstGeom prst="rect">
                      <a:avLst/>
                    </a:prstGeom>
                  </pic:spPr>
                </pic:pic>
              </a:graphicData>
            </a:graphic>
          </wp:inline>
        </w:drawing>
      </w:r>
    </w:p>
    <w:p w14:paraId="3BFEFB65" w14:textId="77777777" w:rsidR="00086B30" w:rsidRDefault="00086B30" w:rsidP="00E1172B"/>
    <w:p w14:paraId="3B38B1F3" w14:textId="77777777" w:rsidR="00086B30" w:rsidRDefault="00086B30" w:rsidP="00E1172B"/>
    <w:p w14:paraId="348FA576" w14:textId="77777777" w:rsidR="00086B30" w:rsidRDefault="00086B30" w:rsidP="00E1172B"/>
    <w:p w14:paraId="676564D1" w14:textId="77777777" w:rsidR="00086B30" w:rsidRDefault="00086B30" w:rsidP="00E1172B"/>
    <w:p w14:paraId="05B84040" w14:textId="3536B28C" w:rsidR="00E1172B" w:rsidRPr="00BF4FF8" w:rsidRDefault="00E1172B" w:rsidP="00E1172B">
      <w:r w:rsidRPr="00BF4FF8">
        <w:t xml:space="preserve">Narodna galerija in Arboretum Volčji Potok </w:t>
      </w:r>
      <w:r w:rsidR="0036552B" w:rsidRPr="00BF4FF8">
        <w:t>sta danes predstavil</w:t>
      </w:r>
      <w:r w:rsidR="009074B6">
        <w:t>a</w:t>
      </w:r>
      <w:r w:rsidR="0036552B" w:rsidRPr="00BF4FF8">
        <w:t xml:space="preserve"> knjigo </w:t>
      </w:r>
    </w:p>
    <w:p w14:paraId="088584CF" w14:textId="77777777" w:rsidR="00EE5861" w:rsidRPr="00BF4FF8" w:rsidRDefault="00EE5861" w:rsidP="00E1172B"/>
    <w:p w14:paraId="0544BD76" w14:textId="77777777" w:rsidR="00E1172B" w:rsidRPr="00BF4FF8" w:rsidRDefault="00E1172B" w:rsidP="00E1172B">
      <w:pPr>
        <w:rPr>
          <w:b/>
          <w:i/>
          <w:iCs/>
        </w:rPr>
      </w:pPr>
      <w:r w:rsidRPr="00BF4FF8">
        <w:rPr>
          <w:b/>
          <w:i/>
          <w:iCs/>
        </w:rPr>
        <w:t>Sadje na slikah Narodne galerije</w:t>
      </w:r>
    </w:p>
    <w:p w14:paraId="39251D8D" w14:textId="77777777" w:rsidR="00E1172B" w:rsidRPr="00BF4FF8" w:rsidRDefault="00E1172B" w:rsidP="00E1172B"/>
    <w:p w14:paraId="68C8F066" w14:textId="19E6E896" w:rsidR="00A3761A" w:rsidRPr="00BF4FF8" w:rsidRDefault="00E1172B" w:rsidP="00A3761A">
      <w:r w:rsidRPr="00BF4FF8">
        <w:t>Knjiga, ki je bogata s podobami sadja mikavnih oblik in razkošnih barv, osvetljuje simboliko sadja v likovni umetnosti</w:t>
      </w:r>
      <w:r w:rsidR="000B750C">
        <w:t xml:space="preserve"> ter zgodovino gojenja in s tem povezane posebnosti</w:t>
      </w:r>
      <w:r w:rsidRPr="00BF4FF8">
        <w:t xml:space="preserve">. </w:t>
      </w:r>
      <w:r w:rsidR="0036552B" w:rsidRPr="00BF4FF8">
        <w:t xml:space="preserve">Na 22 izbranih slikah so upodobljeni sadeži </w:t>
      </w:r>
      <w:r w:rsidRPr="00BF4FF8">
        <w:t>– od breskev, jabo</w:t>
      </w:r>
      <w:r w:rsidR="0036552B" w:rsidRPr="00BF4FF8">
        <w:t>lk, kosmulj do višenj, dve sliki oziroma poglavji v knjigi pa predstavljata tudi sadovnjake in pr</w:t>
      </w:r>
      <w:r w:rsidR="00F45670" w:rsidRPr="00BF4FF8">
        <w:t>odajalce sadja. Vsako poglavje je razdeljeno na umetnostnozgodo</w:t>
      </w:r>
      <w:r w:rsidR="0036552B" w:rsidRPr="00BF4FF8">
        <w:t>v</w:t>
      </w:r>
      <w:r w:rsidR="00A3761A" w:rsidRPr="00BF4FF8">
        <w:t xml:space="preserve">inski opis izbrane umetnine </w:t>
      </w:r>
      <w:r w:rsidR="00F45670" w:rsidRPr="00BF4FF8">
        <w:t xml:space="preserve">kustosinje </w:t>
      </w:r>
      <w:proofErr w:type="spellStart"/>
      <w:r w:rsidR="00F45670" w:rsidRPr="00BF4FF8">
        <w:t>Jassmine</w:t>
      </w:r>
      <w:proofErr w:type="spellEnd"/>
      <w:r w:rsidR="00F45670" w:rsidRPr="00BF4FF8">
        <w:t xml:space="preserve"> Marijan </w:t>
      </w:r>
      <w:r w:rsidR="00EE5861" w:rsidRPr="00BF4FF8">
        <w:t xml:space="preserve">ter vrtnarsko-botanični opis strokovnjaka za rastline </w:t>
      </w:r>
      <w:r w:rsidR="00A3761A" w:rsidRPr="00BF4FF8">
        <w:t>Matjaža Mastnaka.</w:t>
      </w:r>
    </w:p>
    <w:p w14:paraId="7FBB5596" w14:textId="77777777" w:rsidR="00A3761A" w:rsidRPr="00BF4FF8" w:rsidRDefault="00A3761A" w:rsidP="00A3761A"/>
    <w:p w14:paraId="70849A7A" w14:textId="53654435" w:rsidR="00086B30" w:rsidRDefault="00A3761A" w:rsidP="00E1172B">
      <w:r w:rsidRPr="00BF4FF8">
        <w:t>Knjigo so predstavili dr. Barbara Jaki, direktorica Narodne galerije</w:t>
      </w:r>
      <w:r w:rsidR="00086B30">
        <w:t xml:space="preserve">, </w:t>
      </w:r>
      <w:r w:rsidRPr="00BF4FF8">
        <w:t>Jassmina Marijan</w:t>
      </w:r>
      <w:r w:rsidR="00086B30">
        <w:t>,</w:t>
      </w:r>
      <w:r w:rsidRPr="00BF4FF8">
        <w:t xml:space="preserve"> kustosinja Narodne galerije in soavtorica besedil</w:t>
      </w:r>
      <w:r w:rsidR="00086B30">
        <w:t>,</w:t>
      </w:r>
      <w:r w:rsidRPr="00BF4FF8">
        <w:t xml:space="preserve"> ter soavtor Matjaž Mastnak, tudi direktor Arboretuma Volčji Potok.</w:t>
      </w:r>
      <w:r w:rsidR="00086B30">
        <w:br w:type="page"/>
      </w:r>
    </w:p>
    <w:p w14:paraId="3A5102A4" w14:textId="2A2DFBA6" w:rsidR="00086B30" w:rsidRDefault="00086B30" w:rsidP="00E1172B">
      <w:r>
        <w:rPr>
          <w:noProof/>
        </w:rPr>
        <w:lastRenderedPageBreak/>
        <w:drawing>
          <wp:inline distT="0" distB="0" distL="0" distR="0" wp14:anchorId="6C4A84B2" wp14:editId="5087BFC9">
            <wp:extent cx="2657475" cy="2626727"/>
            <wp:effectExtent l="0" t="0" r="0" b="2540"/>
            <wp:docPr id="1387786848"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660936" cy="2630147"/>
                    </a:xfrm>
                    <a:prstGeom prst="rect">
                      <a:avLst/>
                    </a:prstGeom>
                    <a:noFill/>
                    <a:ln>
                      <a:noFill/>
                    </a:ln>
                  </pic:spPr>
                </pic:pic>
              </a:graphicData>
            </a:graphic>
          </wp:inline>
        </w:drawing>
      </w:r>
    </w:p>
    <w:p w14:paraId="79CD356E" w14:textId="215B9456" w:rsidR="00086B30" w:rsidRPr="00525D6C" w:rsidRDefault="00525D6C" w:rsidP="00E1172B">
      <w:pPr>
        <w:rPr>
          <w:sz w:val="20"/>
          <w:szCs w:val="20"/>
        </w:rPr>
      </w:pPr>
      <w:r>
        <w:t>J</w:t>
      </w:r>
      <w:r w:rsidRPr="00525D6C">
        <w:rPr>
          <w:sz w:val="20"/>
          <w:szCs w:val="20"/>
        </w:rPr>
        <w:t xml:space="preserve">anez iz </w:t>
      </w:r>
      <w:proofErr w:type="spellStart"/>
      <w:r w:rsidRPr="00525D6C">
        <w:rPr>
          <w:sz w:val="20"/>
          <w:szCs w:val="20"/>
        </w:rPr>
        <w:t>Kastva</w:t>
      </w:r>
      <w:proofErr w:type="spellEnd"/>
      <w:r w:rsidRPr="00525D6C">
        <w:rPr>
          <w:sz w:val="20"/>
          <w:szCs w:val="20"/>
        </w:rPr>
        <w:t xml:space="preserve">, </w:t>
      </w:r>
      <w:r w:rsidRPr="00525D6C">
        <w:rPr>
          <w:i/>
          <w:iCs/>
          <w:sz w:val="20"/>
          <w:szCs w:val="20"/>
        </w:rPr>
        <w:t>Junij</w:t>
      </w:r>
      <w:r w:rsidRPr="00525D6C">
        <w:rPr>
          <w:sz w:val="20"/>
          <w:szCs w:val="20"/>
        </w:rPr>
        <w:t>, (1490), podružnična cerkev Svete trojice, Hrastovlje, kopija freske Vladimir Makuc, 1959</w:t>
      </w:r>
    </w:p>
    <w:p w14:paraId="1CA19DEA" w14:textId="77777777" w:rsidR="00086B30" w:rsidRDefault="00086B30" w:rsidP="00E1172B"/>
    <w:p w14:paraId="40A1EF7A" w14:textId="50DF2BD6" w:rsidR="008B6974" w:rsidRPr="00BF4FF8" w:rsidRDefault="00AE76A9" w:rsidP="00E1172B">
      <w:r w:rsidRPr="00BF4FF8">
        <w:t xml:space="preserve">Trgovanje s sadjem se je po Evropi razmahnilo v srednjem veku s širjenjem sejmov in tržnic, s kolonializmom pa so k nam prihajala nove vrste </w:t>
      </w:r>
      <w:r w:rsidR="00480E28" w:rsidRPr="00BF4FF8">
        <w:t xml:space="preserve">eksotičnega </w:t>
      </w:r>
      <w:r w:rsidRPr="00BF4FF8">
        <w:t xml:space="preserve">sadja z vsega sveta. </w:t>
      </w:r>
      <w:r w:rsidR="00A3761A" w:rsidRPr="00BF4FF8">
        <w:t xml:space="preserve">V likovni umetnosti je sadje pogosto upodobljeno še posebej v času protireformacije v 16. in 17. stoletju, kjer se tihožitja s sadjem in prizori iz vsakdanjega življenja združijo v motivih s tržnic. Najstarejša upodobitev prodaje sadja v zbirki Narodne galerije je na kopiji freske iz Hrastovelj, kjer je upodobljen prodajalec češenj. Prodajanje češenj in jabolk je omenjeno v tržnih pravilih za Ljubljano iz sredine 16. stoletja; prodajalci sadja s Tržaškega in Vipavskega so verjetno največ posla napravili z zgodnjim </w:t>
      </w:r>
      <w:r w:rsidR="00BF4FF8" w:rsidRPr="00BF4FF8">
        <w:t xml:space="preserve">(južnim) </w:t>
      </w:r>
      <w:r w:rsidR="00A3761A" w:rsidRPr="00BF4FF8">
        <w:t xml:space="preserve">sadjem, s katerim so zaradi podnebne razlike prehiteli sadjarje iz okolice Ljubljane. </w:t>
      </w:r>
    </w:p>
    <w:p w14:paraId="1F6CE175" w14:textId="77777777" w:rsidR="008B6974" w:rsidRPr="00BF4FF8" w:rsidRDefault="008B6974" w:rsidP="00E1172B"/>
    <w:p w14:paraId="2F11F995" w14:textId="317A1C90" w:rsidR="00480E28" w:rsidRDefault="00525D6C" w:rsidP="00E1172B">
      <w:r>
        <w:rPr>
          <w:noProof/>
          <w:highlight w:val="yellow"/>
        </w:rPr>
        <w:drawing>
          <wp:inline distT="0" distB="0" distL="0" distR="0" wp14:anchorId="430FECE4" wp14:editId="71AB5324">
            <wp:extent cx="3781425" cy="3062642"/>
            <wp:effectExtent l="0" t="0" r="0" b="4445"/>
            <wp:docPr id="76365473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786677" cy="3066896"/>
                    </a:xfrm>
                    <a:prstGeom prst="rect">
                      <a:avLst/>
                    </a:prstGeom>
                    <a:noFill/>
                    <a:ln>
                      <a:noFill/>
                    </a:ln>
                  </pic:spPr>
                </pic:pic>
              </a:graphicData>
            </a:graphic>
          </wp:inline>
        </w:drawing>
      </w:r>
    </w:p>
    <w:p w14:paraId="2C9DD6FE" w14:textId="42175B55" w:rsidR="00525D6C" w:rsidRPr="00525D6C" w:rsidRDefault="00525D6C" w:rsidP="00E1172B">
      <w:pPr>
        <w:rPr>
          <w:sz w:val="20"/>
          <w:szCs w:val="20"/>
        </w:rPr>
      </w:pPr>
      <w:r w:rsidRPr="00525D6C">
        <w:rPr>
          <w:sz w:val="20"/>
          <w:szCs w:val="20"/>
        </w:rPr>
        <w:t xml:space="preserve">Avstrijski slikar (19. stoletje), </w:t>
      </w:r>
      <w:r w:rsidRPr="00525D6C">
        <w:rPr>
          <w:i/>
          <w:iCs/>
          <w:sz w:val="20"/>
          <w:szCs w:val="20"/>
        </w:rPr>
        <w:t>Tihožitje z grozdjem</w:t>
      </w:r>
      <w:r w:rsidRPr="00525D6C">
        <w:rPr>
          <w:sz w:val="20"/>
          <w:szCs w:val="20"/>
        </w:rPr>
        <w:t>, breskvami in s cvetjem, (sredina 19. stoletja)</w:t>
      </w:r>
    </w:p>
    <w:p w14:paraId="5FA085D2" w14:textId="77777777" w:rsidR="00480E28" w:rsidRPr="00BF4FF8" w:rsidRDefault="00480E28" w:rsidP="00E1172B"/>
    <w:p w14:paraId="2C3AA813" w14:textId="77777777" w:rsidR="00E1172B" w:rsidRPr="00BF4FF8" w:rsidRDefault="0032016F" w:rsidP="00E1172B">
      <w:r w:rsidRPr="00BF4FF8">
        <w:t>Naslovnico</w:t>
      </w:r>
      <w:r w:rsidR="00EE5861" w:rsidRPr="00BF4FF8">
        <w:t xml:space="preserve"> knji</w:t>
      </w:r>
      <w:r w:rsidRPr="00BF4FF8">
        <w:t>ge krasi</w:t>
      </w:r>
      <w:r w:rsidR="00EE5861" w:rsidRPr="00BF4FF8">
        <w:t xml:space="preserve"> </w:t>
      </w:r>
      <w:r w:rsidR="00EE5861" w:rsidRPr="00BF4FF8">
        <w:rPr>
          <w:i/>
        </w:rPr>
        <w:t>Tihožitje z grozdjem, breskvami in s cvetjem</w:t>
      </w:r>
      <w:r w:rsidR="00EE5861" w:rsidRPr="00BF4FF8">
        <w:t xml:space="preserve"> iz sredine 19. stoletja. </w:t>
      </w:r>
      <w:r w:rsidR="00260EC5" w:rsidRPr="00BF4FF8">
        <w:t xml:space="preserve">Slika je podrobneje razložena v poglavju Kosmulje in robidnice. Kosmulje, ki so na sliki upodobljene levo na pultu, so pri nas postale priljubljene v 18. in 19. stoletju, robidnice oziroma črne jagode pa so vidne zgoraj desno. Kosmulje so v 19. stoletju imenovali bodeče </w:t>
      </w:r>
      <w:r w:rsidR="00260EC5" w:rsidRPr="00BF4FF8">
        <w:lastRenderedPageBreak/>
        <w:t xml:space="preserve">grozdičje in pa </w:t>
      </w:r>
      <w:proofErr w:type="spellStart"/>
      <w:r w:rsidR="00260EC5" w:rsidRPr="00BF4FF8">
        <w:t>ágraz</w:t>
      </w:r>
      <w:proofErr w:type="spellEnd"/>
      <w:r w:rsidR="00260EC5" w:rsidRPr="00BF4FF8">
        <w:t xml:space="preserve"> ali </w:t>
      </w:r>
      <w:proofErr w:type="spellStart"/>
      <w:r w:rsidR="00260EC5" w:rsidRPr="00BF4FF8">
        <w:t>ágres</w:t>
      </w:r>
      <w:proofErr w:type="spellEnd"/>
      <w:r w:rsidR="00260EC5" w:rsidRPr="00BF4FF8">
        <w:t xml:space="preserve">. Pospeševalci umnega sadjarstva so takrat kmete nagovarjali, naj sadijo ribez in kosmulje, ker je to sad, "ki ga vsekdar lahko prodaš v mestu". In poudarili, </w:t>
      </w:r>
      <w:r w:rsidR="008027F7" w:rsidRPr="00BF4FF8">
        <w:t>d</w:t>
      </w:r>
      <w:r w:rsidR="00260EC5" w:rsidRPr="00BF4FF8">
        <w:t xml:space="preserve">a ga je najbolje gojiti ob zidovih, ki niso primerni za trto. </w:t>
      </w:r>
      <w:r w:rsidR="008027F7" w:rsidRPr="00BF4FF8">
        <w:t xml:space="preserve">Pri obiranju robidnic je bilo treba biti zelo previden, saj imajo trne in zato je v govorici cvetlic iz 19. stoletja, ko je to tihožitje nastalo, robidnica predstavljala zavidnost, ljubosumje in vihravost, saj njene polegle veje zadušijo vse, kar bi želelo zrasti pod njimi. </w:t>
      </w:r>
    </w:p>
    <w:p w14:paraId="614EB21F" w14:textId="77777777" w:rsidR="008027F7" w:rsidRPr="00BF4FF8" w:rsidRDefault="008027F7" w:rsidP="00E1172B"/>
    <w:p w14:paraId="23144B92" w14:textId="1A83832F" w:rsidR="008027F7" w:rsidRDefault="00525D6C" w:rsidP="00E1172B">
      <w:r>
        <w:rPr>
          <w:noProof/>
          <w:highlight w:val="yellow"/>
        </w:rPr>
        <w:drawing>
          <wp:inline distT="0" distB="0" distL="0" distR="0" wp14:anchorId="32176FF5" wp14:editId="705E6DE8">
            <wp:extent cx="3754203" cy="2314575"/>
            <wp:effectExtent l="0" t="0" r="0" b="0"/>
            <wp:docPr id="1363825980"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62125" cy="2319459"/>
                    </a:xfrm>
                    <a:prstGeom prst="rect">
                      <a:avLst/>
                    </a:prstGeom>
                    <a:noFill/>
                    <a:ln>
                      <a:noFill/>
                    </a:ln>
                  </pic:spPr>
                </pic:pic>
              </a:graphicData>
            </a:graphic>
          </wp:inline>
        </w:drawing>
      </w:r>
    </w:p>
    <w:p w14:paraId="01F0B3B4" w14:textId="230036F8" w:rsidR="00525D6C" w:rsidRPr="00525D6C" w:rsidRDefault="00525D6C" w:rsidP="00E1172B">
      <w:pPr>
        <w:rPr>
          <w:sz w:val="20"/>
          <w:szCs w:val="20"/>
        </w:rPr>
      </w:pPr>
      <w:r w:rsidRPr="00525D6C">
        <w:rPr>
          <w:sz w:val="20"/>
          <w:szCs w:val="20"/>
        </w:rPr>
        <w:t xml:space="preserve">Ivana Kobilca, </w:t>
      </w:r>
      <w:r w:rsidRPr="00525D6C">
        <w:rPr>
          <w:i/>
          <w:iCs/>
          <w:sz w:val="20"/>
          <w:szCs w:val="20"/>
        </w:rPr>
        <w:t>Tihožitje s slivami</w:t>
      </w:r>
      <w:r w:rsidRPr="00525D6C">
        <w:rPr>
          <w:sz w:val="20"/>
          <w:szCs w:val="20"/>
        </w:rPr>
        <w:t>, (po 1900)</w:t>
      </w:r>
    </w:p>
    <w:p w14:paraId="5CA3E0A0" w14:textId="77777777" w:rsidR="0036552B" w:rsidRPr="00BF4FF8" w:rsidRDefault="0036552B" w:rsidP="00E1172B"/>
    <w:p w14:paraId="7611CB54" w14:textId="77777777" w:rsidR="00525D6C" w:rsidRDefault="008027F7" w:rsidP="00E1172B">
      <w:r w:rsidRPr="00BF4FF8">
        <w:t xml:space="preserve">Eno izmed najlepših podob v knjigi je </w:t>
      </w:r>
      <w:r w:rsidRPr="00BF4FF8">
        <w:rPr>
          <w:i/>
        </w:rPr>
        <w:t>Tihožitje s slivami</w:t>
      </w:r>
      <w:r w:rsidRPr="00BF4FF8">
        <w:t xml:space="preserve"> slikarke Ivane Kobilca. </w:t>
      </w:r>
      <w:r w:rsidR="00D57DBF" w:rsidRPr="00BF4FF8">
        <w:t>A upo</w:t>
      </w:r>
      <w:r w:rsidRPr="00BF4FF8">
        <w:t xml:space="preserve">dobljene so </w:t>
      </w:r>
      <w:r w:rsidR="00D57DBF" w:rsidRPr="00BF4FF8">
        <w:t xml:space="preserve">pravzaprav </w:t>
      </w:r>
      <w:r w:rsidRPr="00BF4FF8">
        <w:t>češplje</w:t>
      </w:r>
      <w:r w:rsidR="00D57DBF" w:rsidRPr="00BF4FF8">
        <w:t>! Slive so poletne, različnih oblik in barv ter sočne, češplje pa so septembrske, vedno so modre in izrazito sladke. Da so zares češplje, potrjujejo tudi naslikana zrela hruška viljamovka in orehi. S</w:t>
      </w:r>
      <w:r w:rsidR="00BF4FF8" w:rsidRPr="00BF4FF8">
        <w:t>i</w:t>
      </w:r>
      <w:r w:rsidR="00D57DBF" w:rsidRPr="00BF4FF8">
        <w:t xml:space="preserve">mbolika, ki </w:t>
      </w:r>
      <w:r w:rsidR="00BF4FF8" w:rsidRPr="00BF4FF8">
        <w:t xml:space="preserve">jo lahko povežemo s to sliko, spominja na dan </w:t>
      </w:r>
      <w:r w:rsidR="00D57DBF" w:rsidRPr="00BF4FF8">
        <w:t>mučenikov</w:t>
      </w:r>
      <w:r w:rsidR="00BF4FF8" w:rsidRPr="00BF4FF8">
        <w:t>, ki ga</w:t>
      </w:r>
      <w:r w:rsidR="00D57DBF" w:rsidRPr="00BF4FF8">
        <w:t xml:space="preserve"> krščanska cerkev </w:t>
      </w:r>
      <w:r w:rsidR="00BF4FF8" w:rsidRPr="00BF4FF8">
        <w:t xml:space="preserve">obeležuje </w:t>
      </w:r>
      <w:r w:rsidR="00D57DBF" w:rsidRPr="00BF4FF8">
        <w:t>10. marca</w:t>
      </w:r>
      <w:r w:rsidR="00BF4FF8" w:rsidRPr="00BF4FF8">
        <w:t xml:space="preserve">. V 4. stoletju se je namreč </w:t>
      </w:r>
      <w:r w:rsidR="00D57DBF" w:rsidRPr="00BF4FF8">
        <w:t xml:space="preserve">štirideset vojakov elitne </w:t>
      </w:r>
      <w:r w:rsidR="00BF4FF8" w:rsidRPr="00BF4FF8">
        <w:t>legije postavilo za svojo krščansko vero in za svoja prepričanja so bili pripravljeni umreti. Cesar Konstantin I. Veliki, ki je želel kristjane spreobrniti, jih je gole poslal umreti v ledeno mrzlo vodo. Tradicionalno moški na dan mučenikov dobijo klobase, suhe češplje in trnjev venec.</w:t>
      </w:r>
    </w:p>
    <w:p w14:paraId="08114DBD" w14:textId="77777777" w:rsidR="00525D6C" w:rsidRDefault="00525D6C">
      <w:r>
        <w:br w:type="page"/>
      </w:r>
    </w:p>
    <w:p w14:paraId="4B3C7661" w14:textId="23B23E6B" w:rsidR="00BF4FF8" w:rsidRPr="00BF4FF8" w:rsidRDefault="00BF4FF8" w:rsidP="00E1172B">
      <w:r w:rsidRPr="00BF4FF8">
        <w:lastRenderedPageBreak/>
        <w:t xml:space="preserve"> </w:t>
      </w:r>
    </w:p>
    <w:p w14:paraId="37BE4E3C" w14:textId="77777777" w:rsidR="00525D6C" w:rsidRDefault="00525D6C" w:rsidP="00E1172B">
      <w:r>
        <w:rPr>
          <w:noProof/>
          <w:highlight w:val="yellow"/>
        </w:rPr>
        <w:drawing>
          <wp:inline distT="0" distB="0" distL="0" distR="0" wp14:anchorId="573833FD" wp14:editId="6ECE0338">
            <wp:extent cx="4067175" cy="3636927"/>
            <wp:effectExtent l="0" t="0" r="0" b="1905"/>
            <wp:docPr id="1140995273"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83809" cy="3651801"/>
                    </a:xfrm>
                    <a:prstGeom prst="rect">
                      <a:avLst/>
                    </a:prstGeom>
                    <a:noFill/>
                    <a:ln>
                      <a:noFill/>
                    </a:ln>
                  </pic:spPr>
                </pic:pic>
              </a:graphicData>
            </a:graphic>
          </wp:inline>
        </w:drawing>
      </w:r>
    </w:p>
    <w:p w14:paraId="699650A9" w14:textId="4D0D70C5" w:rsidR="00D57DBF" w:rsidRPr="00525D6C" w:rsidRDefault="00525D6C" w:rsidP="00E1172B">
      <w:pPr>
        <w:rPr>
          <w:sz w:val="20"/>
          <w:szCs w:val="20"/>
        </w:rPr>
      </w:pPr>
      <w:proofErr w:type="spellStart"/>
      <w:r w:rsidRPr="00525D6C">
        <w:rPr>
          <w:sz w:val="20"/>
          <w:szCs w:val="20"/>
        </w:rPr>
        <w:t>Gojmir</w:t>
      </w:r>
      <w:proofErr w:type="spellEnd"/>
      <w:r w:rsidRPr="00525D6C">
        <w:rPr>
          <w:sz w:val="20"/>
          <w:szCs w:val="20"/>
        </w:rPr>
        <w:t xml:space="preserve"> Anton Kos, </w:t>
      </w:r>
      <w:r w:rsidRPr="00525D6C">
        <w:rPr>
          <w:i/>
          <w:iCs/>
          <w:sz w:val="20"/>
          <w:szCs w:val="20"/>
        </w:rPr>
        <w:t>Tihožitje z vinom</w:t>
      </w:r>
      <w:r w:rsidRPr="00525D6C">
        <w:rPr>
          <w:sz w:val="20"/>
          <w:szCs w:val="20"/>
        </w:rPr>
        <w:t>, 1955</w:t>
      </w:r>
      <w:r w:rsidR="00BF4FF8" w:rsidRPr="00525D6C">
        <w:rPr>
          <w:sz w:val="20"/>
          <w:szCs w:val="20"/>
        </w:rPr>
        <w:t xml:space="preserve"> </w:t>
      </w:r>
      <w:r w:rsidR="00D57DBF" w:rsidRPr="00525D6C">
        <w:rPr>
          <w:sz w:val="20"/>
          <w:szCs w:val="20"/>
        </w:rPr>
        <w:t xml:space="preserve">   </w:t>
      </w:r>
    </w:p>
    <w:p w14:paraId="46A1530A" w14:textId="77777777" w:rsidR="0036552B" w:rsidRPr="00BF4FF8" w:rsidRDefault="0036552B" w:rsidP="00E1172B"/>
    <w:p w14:paraId="35FB72D6" w14:textId="77777777" w:rsidR="0036552B" w:rsidRPr="00BF4FF8" w:rsidRDefault="00907C31" w:rsidP="00E1172B">
      <w:r w:rsidRPr="008C5FCE">
        <w:rPr>
          <w:i/>
        </w:rPr>
        <w:t>Tihožitje z vinom</w:t>
      </w:r>
      <w:r>
        <w:t xml:space="preserve"> je slikar </w:t>
      </w:r>
      <w:proofErr w:type="spellStart"/>
      <w:r>
        <w:t>Gojmir</w:t>
      </w:r>
      <w:proofErr w:type="spellEnd"/>
      <w:r>
        <w:t xml:space="preserve"> Anton Kos ustvaril leta 1955. Ob </w:t>
      </w:r>
      <w:proofErr w:type="spellStart"/>
      <w:r>
        <w:t>karafi</w:t>
      </w:r>
      <w:proofErr w:type="spellEnd"/>
      <w:r>
        <w:t xml:space="preserve"> in dveh kozarcih vina sta vidva dva sadeža - prerezana hruška ter fige v kristalni skledi s podstavkom. Medena hruška, zrele fige in dobro vino so podobe lepih in sladkih plati življenja. </w:t>
      </w:r>
      <w:r w:rsidR="000E729D">
        <w:t xml:space="preserve">Ta </w:t>
      </w:r>
      <w:r>
        <w:t xml:space="preserve">Kosova slika je vodilna podoba za poglavje o figah, ki so jih z </w:t>
      </w:r>
      <w:r w:rsidR="000E729D">
        <w:t>veseljem uživali že v antiki. S</w:t>
      </w:r>
      <w:r>
        <w:t>t</w:t>
      </w:r>
      <w:r w:rsidR="000E729D">
        <w:t>a</w:t>
      </w:r>
      <w:r>
        <w:t>ri Egipčani so v košare s sadjem, ki so jih dali pokopavati skupaj z mrtvimi, vedno dali tudi suhe fige. Fige so tudi med prvimi sadeži, omenjenimi v krš</w:t>
      </w:r>
      <w:r w:rsidR="000E729D">
        <w:t>čanskem Svetem pismu, mu</w:t>
      </w:r>
      <w:r>
        <w:t>s</w:t>
      </w:r>
      <w:r w:rsidR="000E729D">
        <w:t>l</w:t>
      </w:r>
      <w:r>
        <w:t xml:space="preserve">imanskem Koranu in judovski Tori. </w:t>
      </w:r>
      <w:r w:rsidR="000E729D">
        <w:t>Figa, predvsem njeni listi, v krščanski simboliki simbolizira izgubo nedolžnosti, vendar tudi pridobljeno znanje in modrost, ki prihaja z izkušnjo. Se v slovenščini reče figa ali smokva? Ker so otroci za Prešernom vpili "Doktor fig!"</w:t>
      </w:r>
      <w:r>
        <w:t xml:space="preserve"> </w:t>
      </w:r>
      <w:r w:rsidR="000E729D">
        <w:t xml:space="preserve">in ne "Doktor, smokev!", soavtor knjige Matjaž Mastnak humorno sklene, da ostaja pri figi. </w:t>
      </w:r>
    </w:p>
    <w:p w14:paraId="0A714B2B" w14:textId="77777777" w:rsidR="0086690C" w:rsidRDefault="0086690C" w:rsidP="00E1172B"/>
    <w:p w14:paraId="375D78C7" w14:textId="4238CA62" w:rsidR="0086690C" w:rsidRDefault="00367ABC" w:rsidP="00E1172B">
      <w:r>
        <w:rPr>
          <w:noProof/>
          <w:highlight w:val="yellow"/>
        </w:rPr>
        <w:lastRenderedPageBreak/>
        <w:drawing>
          <wp:inline distT="0" distB="0" distL="0" distR="0" wp14:anchorId="385F0BAD" wp14:editId="1AF95B0C">
            <wp:extent cx="4267200" cy="2842449"/>
            <wp:effectExtent l="0" t="0" r="0" b="0"/>
            <wp:docPr id="160758348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69893" cy="2844243"/>
                    </a:xfrm>
                    <a:prstGeom prst="rect">
                      <a:avLst/>
                    </a:prstGeom>
                    <a:noFill/>
                    <a:ln>
                      <a:noFill/>
                    </a:ln>
                  </pic:spPr>
                </pic:pic>
              </a:graphicData>
            </a:graphic>
          </wp:inline>
        </w:drawing>
      </w:r>
    </w:p>
    <w:p w14:paraId="30607B71" w14:textId="717C8579" w:rsidR="00367ABC" w:rsidRPr="00367ABC" w:rsidRDefault="00367ABC" w:rsidP="00E1172B">
      <w:pPr>
        <w:rPr>
          <w:sz w:val="20"/>
          <w:szCs w:val="20"/>
        </w:rPr>
      </w:pPr>
      <w:r w:rsidRPr="00367ABC">
        <w:rPr>
          <w:sz w:val="20"/>
          <w:szCs w:val="20"/>
        </w:rPr>
        <w:t>Foto: Grega Gutman, Narodna galerija</w:t>
      </w:r>
    </w:p>
    <w:p w14:paraId="17EF4110" w14:textId="77777777" w:rsidR="0086690C" w:rsidRDefault="0086690C" w:rsidP="00E1172B"/>
    <w:p w14:paraId="509FC353" w14:textId="77777777" w:rsidR="000E729D" w:rsidRDefault="000E729D" w:rsidP="00E1172B">
      <w:r>
        <w:t xml:space="preserve">Knjiga </w:t>
      </w:r>
      <w:r w:rsidRPr="000E729D">
        <w:rPr>
          <w:i/>
        </w:rPr>
        <w:t>Sadje na slikah Narodne galerije</w:t>
      </w:r>
      <w:r>
        <w:t xml:space="preserve"> s čudoviti likovnimi podobami razkriva številne zgodbe iz naše zgodovine, ki bo - kot je poudarila direktorica Narodne galerije, dr. Barbara Jaki - pritegnila vse, ki jih zanima narava, umetnost in povezovanje različnih strok. </w:t>
      </w:r>
    </w:p>
    <w:p w14:paraId="1C15300E" w14:textId="77777777" w:rsidR="000E729D" w:rsidRDefault="000E729D" w:rsidP="00E1172B"/>
    <w:p w14:paraId="73E147F3" w14:textId="77777777" w:rsidR="000E729D" w:rsidRDefault="000E729D" w:rsidP="00E1172B">
      <w:r>
        <w:t xml:space="preserve">Soavtorja knjige </w:t>
      </w:r>
      <w:r w:rsidRPr="0086690C">
        <w:rPr>
          <w:i/>
        </w:rPr>
        <w:t>Sadje na slikah Narodne galerije</w:t>
      </w:r>
      <w:r>
        <w:t xml:space="preserve"> Jassmina Marijan in Matjaž Mastnak sta v tandemu napisala že več knjig: </w:t>
      </w:r>
      <w:r w:rsidRPr="0086690C">
        <w:rPr>
          <w:i/>
        </w:rPr>
        <w:t>Cvetje in ženske, Vrtovi in parki na slikah Narodne galerije</w:t>
      </w:r>
      <w:r>
        <w:t xml:space="preserve"> in </w:t>
      </w:r>
      <w:r w:rsidRPr="0086690C">
        <w:rPr>
          <w:i/>
        </w:rPr>
        <w:t>Sporočilnost cvetlic na slikah Narodne galerije</w:t>
      </w:r>
      <w:r>
        <w:t xml:space="preserve">. </w:t>
      </w:r>
    </w:p>
    <w:p w14:paraId="24921E54" w14:textId="77777777" w:rsidR="000E729D" w:rsidRDefault="000E729D" w:rsidP="00E1172B">
      <w:pPr>
        <w:pBdr>
          <w:bottom w:val="single" w:sz="6" w:space="1" w:color="auto"/>
        </w:pBdr>
      </w:pPr>
    </w:p>
    <w:p w14:paraId="6E7DADB5" w14:textId="77777777" w:rsidR="0001114C" w:rsidRDefault="0001114C" w:rsidP="00E1172B">
      <w:pPr>
        <w:pBdr>
          <w:bottom w:val="single" w:sz="6" w:space="1" w:color="auto"/>
        </w:pBdr>
      </w:pPr>
    </w:p>
    <w:p w14:paraId="0A34BBC9" w14:textId="77777777" w:rsidR="0001114C" w:rsidRDefault="0001114C" w:rsidP="00E1172B">
      <w:pPr>
        <w:pBdr>
          <w:bottom w:val="single" w:sz="6" w:space="1" w:color="auto"/>
        </w:pBdr>
      </w:pPr>
    </w:p>
    <w:p w14:paraId="4C3E8C13" w14:textId="77777777" w:rsidR="0001114C" w:rsidRDefault="0001114C" w:rsidP="00E1172B">
      <w:pPr>
        <w:pBdr>
          <w:bottom w:val="single" w:sz="6" w:space="1" w:color="auto"/>
        </w:pBdr>
      </w:pPr>
    </w:p>
    <w:p w14:paraId="31AF3FFE" w14:textId="77777777" w:rsidR="0001114C" w:rsidRDefault="0001114C" w:rsidP="00E1172B">
      <w:pPr>
        <w:pBdr>
          <w:bottom w:val="single" w:sz="6" w:space="1" w:color="auto"/>
        </w:pBdr>
      </w:pPr>
    </w:p>
    <w:p w14:paraId="6EDAF50D" w14:textId="77777777" w:rsidR="0001114C" w:rsidRDefault="0001114C" w:rsidP="00E1172B">
      <w:pPr>
        <w:pBdr>
          <w:bottom w:val="single" w:sz="6" w:space="1" w:color="auto"/>
        </w:pBdr>
      </w:pPr>
    </w:p>
    <w:p w14:paraId="2241A943" w14:textId="77777777" w:rsidR="0001114C" w:rsidRDefault="0001114C" w:rsidP="00E1172B">
      <w:pPr>
        <w:pBdr>
          <w:bottom w:val="single" w:sz="6" w:space="1" w:color="auto"/>
        </w:pBdr>
      </w:pPr>
    </w:p>
    <w:p w14:paraId="4B957DA7" w14:textId="77777777" w:rsidR="0001114C" w:rsidRDefault="0001114C" w:rsidP="00E1172B">
      <w:pPr>
        <w:pBdr>
          <w:bottom w:val="single" w:sz="6" w:space="1" w:color="auto"/>
        </w:pBdr>
      </w:pPr>
    </w:p>
    <w:p w14:paraId="126893C5" w14:textId="77777777" w:rsidR="0001114C" w:rsidRDefault="0001114C" w:rsidP="00E1172B">
      <w:pPr>
        <w:pBdr>
          <w:bottom w:val="single" w:sz="6" w:space="1" w:color="auto"/>
        </w:pBdr>
      </w:pPr>
    </w:p>
    <w:p w14:paraId="13413A63" w14:textId="77777777" w:rsidR="0001114C" w:rsidRDefault="0001114C" w:rsidP="00E1172B">
      <w:pPr>
        <w:pBdr>
          <w:bottom w:val="single" w:sz="6" w:space="1" w:color="auto"/>
        </w:pBdr>
      </w:pPr>
    </w:p>
    <w:p w14:paraId="17E45F8F" w14:textId="77777777" w:rsidR="0001114C" w:rsidRDefault="0001114C" w:rsidP="00E1172B">
      <w:pPr>
        <w:pBdr>
          <w:bottom w:val="single" w:sz="6" w:space="1" w:color="auto"/>
        </w:pBdr>
      </w:pPr>
    </w:p>
    <w:p w14:paraId="4813B627" w14:textId="77777777" w:rsidR="0001114C" w:rsidRDefault="0001114C" w:rsidP="00E1172B">
      <w:pPr>
        <w:pBdr>
          <w:bottom w:val="single" w:sz="6" w:space="1" w:color="auto"/>
        </w:pBdr>
      </w:pPr>
    </w:p>
    <w:p w14:paraId="270483ED" w14:textId="77777777" w:rsidR="0001114C" w:rsidRDefault="0001114C" w:rsidP="00E1172B">
      <w:pPr>
        <w:pBdr>
          <w:bottom w:val="single" w:sz="6" w:space="1" w:color="auto"/>
        </w:pBdr>
      </w:pPr>
    </w:p>
    <w:p w14:paraId="59B93C10" w14:textId="77777777" w:rsidR="0001114C" w:rsidRDefault="0001114C" w:rsidP="00E1172B">
      <w:pPr>
        <w:pBdr>
          <w:bottom w:val="single" w:sz="6" w:space="1" w:color="auto"/>
        </w:pBdr>
      </w:pPr>
    </w:p>
    <w:p w14:paraId="2BEB0A26" w14:textId="77777777" w:rsidR="0001114C" w:rsidRDefault="0001114C" w:rsidP="00E1172B">
      <w:pPr>
        <w:pBdr>
          <w:bottom w:val="single" w:sz="6" w:space="1" w:color="auto"/>
        </w:pBdr>
      </w:pPr>
    </w:p>
    <w:p w14:paraId="299EE28C" w14:textId="77777777" w:rsidR="0001114C" w:rsidRDefault="0001114C" w:rsidP="00E1172B">
      <w:pPr>
        <w:pBdr>
          <w:bottom w:val="single" w:sz="6" w:space="1" w:color="auto"/>
        </w:pBdr>
      </w:pPr>
    </w:p>
    <w:p w14:paraId="1055CAD0" w14:textId="77777777" w:rsidR="0001114C" w:rsidRDefault="0001114C" w:rsidP="00E1172B">
      <w:pPr>
        <w:pBdr>
          <w:bottom w:val="single" w:sz="6" w:space="1" w:color="auto"/>
        </w:pBdr>
      </w:pPr>
    </w:p>
    <w:p w14:paraId="5C4B31AA" w14:textId="77777777" w:rsidR="0001114C" w:rsidRDefault="0001114C" w:rsidP="00E1172B">
      <w:pPr>
        <w:pBdr>
          <w:bottom w:val="single" w:sz="6" w:space="1" w:color="auto"/>
        </w:pBdr>
      </w:pPr>
    </w:p>
    <w:p w14:paraId="36162B86" w14:textId="77777777" w:rsidR="0001114C" w:rsidRDefault="0001114C" w:rsidP="00E1172B">
      <w:pPr>
        <w:pBdr>
          <w:bottom w:val="single" w:sz="6" w:space="1" w:color="auto"/>
        </w:pBdr>
      </w:pPr>
    </w:p>
    <w:p w14:paraId="43AEB7B2" w14:textId="77777777" w:rsidR="0001114C" w:rsidRDefault="0001114C" w:rsidP="00E1172B">
      <w:pPr>
        <w:pBdr>
          <w:bottom w:val="single" w:sz="6" w:space="1" w:color="auto"/>
        </w:pBdr>
      </w:pPr>
    </w:p>
    <w:p w14:paraId="002A093B" w14:textId="77777777" w:rsidR="0001114C" w:rsidRDefault="0001114C" w:rsidP="00E1172B">
      <w:pPr>
        <w:pBdr>
          <w:bottom w:val="single" w:sz="6" w:space="1" w:color="auto"/>
        </w:pBdr>
      </w:pPr>
    </w:p>
    <w:p w14:paraId="03814234" w14:textId="77777777" w:rsidR="0001114C" w:rsidRDefault="0001114C" w:rsidP="00E1172B">
      <w:pPr>
        <w:pBdr>
          <w:bottom w:val="single" w:sz="6" w:space="1" w:color="auto"/>
        </w:pBdr>
      </w:pPr>
    </w:p>
    <w:p w14:paraId="68BC7CB7" w14:textId="77777777" w:rsidR="0001114C" w:rsidRDefault="0001114C" w:rsidP="00E1172B">
      <w:pPr>
        <w:pBdr>
          <w:bottom w:val="single" w:sz="6" w:space="1" w:color="auto"/>
        </w:pBdr>
      </w:pPr>
    </w:p>
    <w:p w14:paraId="5D038A4D" w14:textId="77777777" w:rsidR="0001114C" w:rsidRDefault="0001114C" w:rsidP="00E1172B">
      <w:pPr>
        <w:pBdr>
          <w:bottom w:val="single" w:sz="6" w:space="1" w:color="auto"/>
        </w:pBdr>
      </w:pPr>
    </w:p>
    <w:p w14:paraId="2EDBB1C9" w14:textId="77777777" w:rsidR="0001114C" w:rsidRDefault="0001114C" w:rsidP="00E1172B">
      <w:pPr>
        <w:pBdr>
          <w:bottom w:val="single" w:sz="6" w:space="1" w:color="auto"/>
        </w:pBdr>
      </w:pPr>
    </w:p>
    <w:p w14:paraId="62160503" w14:textId="77777777" w:rsidR="0001114C" w:rsidRDefault="0001114C" w:rsidP="00E1172B">
      <w:pPr>
        <w:pBdr>
          <w:bottom w:val="single" w:sz="6" w:space="1" w:color="auto"/>
        </w:pBd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81"/>
        <w:gridCol w:w="3591"/>
      </w:tblGrid>
      <w:tr w:rsidR="0001114C" w14:paraId="2C818815" w14:textId="77777777" w:rsidTr="0001114C">
        <w:tc>
          <w:tcPr>
            <w:tcW w:w="4531" w:type="dxa"/>
          </w:tcPr>
          <w:p w14:paraId="11E4D6FE" w14:textId="5C271062" w:rsidR="0001114C" w:rsidRDefault="0001114C" w:rsidP="00E1172B">
            <w:r>
              <w:rPr>
                <w:noProof/>
              </w:rPr>
              <w:drawing>
                <wp:inline distT="0" distB="0" distL="0" distR="0" wp14:anchorId="0C1935E0" wp14:editId="44ADBE0A">
                  <wp:extent cx="3343275" cy="2227008"/>
                  <wp:effectExtent l="0" t="0" r="0" b="1905"/>
                  <wp:docPr id="1913214672"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47446" cy="2229786"/>
                          </a:xfrm>
                          <a:prstGeom prst="rect">
                            <a:avLst/>
                          </a:prstGeom>
                          <a:noFill/>
                          <a:ln>
                            <a:noFill/>
                          </a:ln>
                        </pic:spPr>
                      </pic:pic>
                    </a:graphicData>
                  </a:graphic>
                </wp:inline>
              </w:drawing>
            </w:r>
          </w:p>
        </w:tc>
        <w:tc>
          <w:tcPr>
            <w:tcW w:w="4531" w:type="dxa"/>
          </w:tcPr>
          <w:p w14:paraId="2CBD1CE1" w14:textId="77777777" w:rsidR="0001114C" w:rsidRPr="0001114C" w:rsidRDefault="0001114C" w:rsidP="0001114C">
            <w:r w:rsidRPr="0001114C">
              <w:t xml:space="preserve">dr. Barbara Jaki, direktorica Narodne galerije. </w:t>
            </w:r>
          </w:p>
          <w:p w14:paraId="60B78E01" w14:textId="71A79E23" w:rsidR="0001114C" w:rsidRPr="0001114C" w:rsidRDefault="0001114C" w:rsidP="0001114C">
            <w:r w:rsidRPr="0001114C">
              <w:t>Foto: Grega Gutman, Narodna galerija</w:t>
            </w:r>
          </w:p>
          <w:p w14:paraId="1318765D" w14:textId="77777777" w:rsidR="0001114C" w:rsidRDefault="0001114C" w:rsidP="00E1172B"/>
        </w:tc>
      </w:tr>
      <w:tr w:rsidR="0001114C" w14:paraId="3C0A9C5D" w14:textId="77777777" w:rsidTr="0001114C">
        <w:tc>
          <w:tcPr>
            <w:tcW w:w="4531" w:type="dxa"/>
          </w:tcPr>
          <w:p w14:paraId="004E4D3F" w14:textId="77777777" w:rsidR="0001114C" w:rsidRDefault="0001114C" w:rsidP="00E1172B"/>
        </w:tc>
        <w:tc>
          <w:tcPr>
            <w:tcW w:w="4531" w:type="dxa"/>
          </w:tcPr>
          <w:p w14:paraId="56F62587" w14:textId="77777777" w:rsidR="0001114C" w:rsidRDefault="0001114C" w:rsidP="00E1172B"/>
        </w:tc>
      </w:tr>
      <w:tr w:rsidR="0001114C" w14:paraId="3E7DD0ED" w14:textId="77777777" w:rsidTr="0001114C">
        <w:tc>
          <w:tcPr>
            <w:tcW w:w="4531" w:type="dxa"/>
          </w:tcPr>
          <w:p w14:paraId="7E1D685C" w14:textId="7B6C8201" w:rsidR="0001114C" w:rsidRDefault="0001114C" w:rsidP="00E1172B">
            <w:r>
              <w:rPr>
                <w:noProof/>
              </w:rPr>
              <w:drawing>
                <wp:inline distT="0" distB="0" distL="0" distR="0" wp14:anchorId="4BAD94F1" wp14:editId="17F8F3CD">
                  <wp:extent cx="3317240" cy="2209666"/>
                  <wp:effectExtent l="0" t="0" r="0" b="635"/>
                  <wp:docPr id="131566768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26760" cy="2216007"/>
                          </a:xfrm>
                          <a:prstGeom prst="rect">
                            <a:avLst/>
                          </a:prstGeom>
                          <a:noFill/>
                          <a:ln>
                            <a:noFill/>
                          </a:ln>
                        </pic:spPr>
                      </pic:pic>
                    </a:graphicData>
                  </a:graphic>
                </wp:inline>
              </w:drawing>
            </w:r>
          </w:p>
        </w:tc>
        <w:tc>
          <w:tcPr>
            <w:tcW w:w="4531" w:type="dxa"/>
          </w:tcPr>
          <w:p w14:paraId="71F5F80E" w14:textId="77777777" w:rsidR="0001114C" w:rsidRPr="0001114C" w:rsidRDefault="0001114C" w:rsidP="0001114C">
            <w:r w:rsidRPr="0001114C">
              <w:t>Jassmina Marijan, Kustosinja Narodne galerije in soavtorica besedil</w:t>
            </w:r>
          </w:p>
          <w:p w14:paraId="493983B0" w14:textId="43AAA1DC" w:rsidR="0001114C" w:rsidRPr="0001114C" w:rsidRDefault="0001114C" w:rsidP="00E1172B">
            <w:pPr>
              <w:rPr>
                <w:sz w:val="20"/>
                <w:szCs w:val="20"/>
              </w:rPr>
            </w:pPr>
            <w:r w:rsidRPr="0001114C">
              <w:t>Foto: Grega Gutman, Narodna galerija</w:t>
            </w:r>
          </w:p>
        </w:tc>
      </w:tr>
      <w:tr w:rsidR="0001114C" w14:paraId="485B67F8" w14:textId="77777777" w:rsidTr="0001114C">
        <w:tc>
          <w:tcPr>
            <w:tcW w:w="4531" w:type="dxa"/>
          </w:tcPr>
          <w:p w14:paraId="7BC4F3B4" w14:textId="77777777" w:rsidR="0001114C" w:rsidRDefault="0001114C" w:rsidP="00E1172B"/>
        </w:tc>
        <w:tc>
          <w:tcPr>
            <w:tcW w:w="4531" w:type="dxa"/>
          </w:tcPr>
          <w:p w14:paraId="4DC637E7" w14:textId="77777777" w:rsidR="0001114C" w:rsidRDefault="0001114C" w:rsidP="00E1172B"/>
        </w:tc>
      </w:tr>
      <w:tr w:rsidR="0001114C" w14:paraId="0496EC45" w14:textId="77777777" w:rsidTr="0001114C">
        <w:tc>
          <w:tcPr>
            <w:tcW w:w="4531" w:type="dxa"/>
          </w:tcPr>
          <w:p w14:paraId="75B060C5" w14:textId="65FFE996" w:rsidR="0001114C" w:rsidRDefault="0001114C" w:rsidP="00E1172B">
            <w:r>
              <w:rPr>
                <w:noProof/>
              </w:rPr>
              <w:drawing>
                <wp:inline distT="0" distB="0" distL="0" distR="0" wp14:anchorId="4C04E05D" wp14:editId="6CCD3862">
                  <wp:extent cx="3317240" cy="2207831"/>
                  <wp:effectExtent l="0" t="0" r="0" b="2540"/>
                  <wp:docPr id="645264578"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30689" cy="2216782"/>
                          </a:xfrm>
                          <a:prstGeom prst="rect">
                            <a:avLst/>
                          </a:prstGeom>
                          <a:noFill/>
                          <a:ln>
                            <a:noFill/>
                          </a:ln>
                        </pic:spPr>
                      </pic:pic>
                    </a:graphicData>
                  </a:graphic>
                </wp:inline>
              </w:drawing>
            </w:r>
          </w:p>
        </w:tc>
        <w:tc>
          <w:tcPr>
            <w:tcW w:w="4531" w:type="dxa"/>
          </w:tcPr>
          <w:p w14:paraId="7E98AA83" w14:textId="77777777" w:rsidR="0001114C" w:rsidRPr="0001114C" w:rsidRDefault="0001114C" w:rsidP="00E1172B">
            <w:r w:rsidRPr="0001114C">
              <w:t>Matjaž Mastnak, direktor Arboretuma Volčji potok in soavtor besedil</w:t>
            </w:r>
          </w:p>
          <w:p w14:paraId="0A7D50F1" w14:textId="3C0999FF" w:rsidR="0001114C" w:rsidRPr="0001114C" w:rsidRDefault="0001114C" w:rsidP="00E1172B">
            <w:r w:rsidRPr="0001114C">
              <w:t>Foto: Grega Gutman, Narodna galerija</w:t>
            </w:r>
          </w:p>
        </w:tc>
      </w:tr>
      <w:tr w:rsidR="0001114C" w14:paraId="08691728" w14:textId="77777777" w:rsidTr="0001114C">
        <w:tc>
          <w:tcPr>
            <w:tcW w:w="4531" w:type="dxa"/>
          </w:tcPr>
          <w:p w14:paraId="2CF2C7D1" w14:textId="77777777" w:rsidR="0001114C" w:rsidRDefault="0001114C" w:rsidP="00E1172B"/>
        </w:tc>
        <w:tc>
          <w:tcPr>
            <w:tcW w:w="4531" w:type="dxa"/>
          </w:tcPr>
          <w:p w14:paraId="78E871F7" w14:textId="77777777" w:rsidR="0001114C" w:rsidRDefault="0001114C" w:rsidP="00E1172B"/>
        </w:tc>
      </w:tr>
    </w:tbl>
    <w:p w14:paraId="3752450A" w14:textId="261136BF" w:rsidR="00AD138F" w:rsidRDefault="0001114C" w:rsidP="00C71C7E">
      <w:r>
        <w:br w:type="page"/>
      </w:r>
      <w:r w:rsidR="00C71C7E">
        <w:rPr>
          <w:noProof/>
        </w:rPr>
        <w:lastRenderedPageBreak/>
        <w:drawing>
          <wp:anchor distT="0" distB="0" distL="114300" distR="114300" simplePos="0" relativeHeight="251658240" behindDoc="0" locked="0" layoutInCell="1" allowOverlap="1" wp14:anchorId="40B1335D" wp14:editId="050F0A11">
            <wp:simplePos x="0" y="0"/>
            <wp:positionH relativeFrom="column">
              <wp:posOffset>-4445</wp:posOffset>
            </wp:positionH>
            <wp:positionV relativeFrom="paragraph">
              <wp:posOffset>0</wp:posOffset>
            </wp:positionV>
            <wp:extent cx="3438525" cy="2292350"/>
            <wp:effectExtent l="0" t="0" r="9525" b="0"/>
            <wp:wrapSquare wrapText="bothSides"/>
            <wp:docPr id="692937727" name="Slika 1" descr="Slika, ki vsebuje besede oblačila, oseba, obutev, oble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937727" name="Slika 1" descr="Slika, ki vsebuje besede oblačila, oseba, obutev, obleka&#10;&#10;Vsebina, ustvarjena z umetno inteligenco, morda ni pravilna."/>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38525" cy="2292350"/>
                    </a:xfrm>
                    <a:prstGeom prst="rect">
                      <a:avLst/>
                    </a:prstGeom>
                  </pic:spPr>
                </pic:pic>
              </a:graphicData>
            </a:graphic>
          </wp:anchor>
        </w:drawing>
      </w:r>
      <w:r w:rsidR="00C71C7E" w:rsidRPr="00C71C7E">
        <w:t>Avtorja knjige Jassmina Marijan in Matjaž Mastnak</w:t>
      </w:r>
      <w:r w:rsidR="00C71C7E" w:rsidRPr="00C71C7E">
        <w:br/>
        <w:t>Foto: Grega Gutman, Narodna galerija</w:t>
      </w:r>
    </w:p>
    <w:p w14:paraId="0D5DBE3D" w14:textId="77777777" w:rsidR="00C71C7E" w:rsidRDefault="00C71C7E" w:rsidP="00E1172B">
      <w:pPr>
        <w:pBdr>
          <w:bottom w:val="single" w:sz="6" w:space="1" w:color="auto"/>
        </w:pBdr>
      </w:pPr>
    </w:p>
    <w:p w14:paraId="2451D9BC" w14:textId="77777777" w:rsidR="00C71C7E" w:rsidRDefault="00C71C7E" w:rsidP="00E1172B">
      <w:pPr>
        <w:pBdr>
          <w:bottom w:val="single" w:sz="6" w:space="1" w:color="auto"/>
        </w:pBdr>
      </w:pPr>
    </w:p>
    <w:p w14:paraId="6741ABCD" w14:textId="77777777" w:rsidR="00C71C7E" w:rsidRDefault="00C71C7E" w:rsidP="00E1172B">
      <w:pPr>
        <w:pBdr>
          <w:bottom w:val="single" w:sz="6" w:space="1" w:color="auto"/>
        </w:pBdr>
      </w:pPr>
    </w:p>
    <w:p w14:paraId="16278790" w14:textId="77777777" w:rsidR="00C71C7E" w:rsidRDefault="00C71C7E" w:rsidP="00E1172B">
      <w:pPr>
        <w:pBdr>
          <w:bottom w:val="single" w:sz="6" w:space="1" w:color="auto"/>
        </w:pBdr>
      </w:pPr>
    </w:p>
    <w:p w14:paraId="5B3011CB" w14:textId="77777777" w:rsidR="00C71C7E" w:rsidRDefault="00C71C7E" w:rsidP="00E1172B">
      <w:pPr>
        <w:pBdr>
          <w:bottom w:val="single" w:sz="6" w:space="1" w:color="auto"/>
        </w:pBdr>
      </w:pPr>
    </w:p>
    <w:p w14:paraId="2C2FA179" w14:textId="77777777" w:rsidR="00C71C7E" w:rsidRDefault="00C71C7E" w:rsidP="00E1172B">
      <w:pPr>
        <w:pBdr>
          <w:bottom w:val="single" w:sz="6" w:space="1" w:color="auto"/>
        </w:pBdr>
      </w:pPr>
    </w:p>
    <w:p w14:paraId="07CBC8FA" w14:textId="77777777" w:rsidR="00C71C7E" w:rsidRDefault="00C71C7E" w:rsidP="00E1172B">
      <w:pPr>
        <w:pBdr>
          <w:bottom w:val="single" w:sz="6" w:space="1" w:color="auto"/>
        </w:pBdr>
      </w:pPr>
    </w:p>
    <w:p w14:paraId="37E502E7" w14:textId="77777777" w:rsidR="00C71C7E" w:rsidRDefault="00C71C7E" w:rsidP="00E1172B">
      <w:pPr>
        <w:pBdr>
          <w:bottom w:val="single" w:sz="6" w:space="1" w:color="auto"/>
        </w:pBdr>
      </w:pPr>
    </w:p>
    <w:p w14:paraId="7A54F167" w14:textId="77777777" w:rsidR="00C71C7E" w:rsidRDefault="00C71C7E" w:rsidP="00E1172B">
      <w:pPr>
        <w:pBdr>
          <w:bottom w:val="single" w:sz="6" w:space="1" w:color="auto"/>
        </w:pBdr>
      </w:pPr>
    </w:p>
    <w:p w14:paraId="3FBC240F" w14:textId="77777777" w:rsidR="00C71C7E" w:rsidRDefault="00C71C7E" w:rsidP="00E1172B">
      <w:pPr>
        <w:pBdr>
          <w:bottom w:val="single" w:sz="6" w:space="1" w:color="auto"/>
        </w:pBdr>
      </w:pPr>
    </w:p>
    <w:p w14:paraId="02334C9E" w14:textId="77777777" w:rsidR="00C71C7E" w:rsidRDefault="00C71C7E" w:rsidP="00E1172B">
      <w:pPr>
        <w:pBdr>
          <w:bottom w:val="single" w:sz="6" w:space="1" w:color="auto"/>
        </w:pBdr>
      </w:pPr>
    </w:p>
    <w:p w14:paraId="4761036D" w14:textId="77777777" w:rsidR="0001114C" w:rsidRDefault="0001114C" w:rsidP="000E729D">
      <w:pPr>
        <w:rPr>
          <w:sz w:val="20"/>
          <w:szCs w:val="20"/>
        </w:rPr>
      </w:pPr>
    </w:p>
    <w:p w14:paraId="14A24978" w14:textId="74A3B4EE" w:rsidR="00E1172B" w:rsidRPr="0001114C" w:rsidRDefault="000E729D" w:rsidP="000E729D">
      <w:pPr>
        <w:rPr>
          <w:sz w:val="20"/>
          <w:szCs w:val="20"/>
        </w:rPr>
      </w:pPr>
      <w:r w:rsidRPr="00C71C7E">
        <w:t xml:space="preserve">Za dodatne informacije in recenzijske izvode: Glavna pisarna Narodne galerije, T: 01 24 15 400, </w:t>
      </w:r>
      <w:r w:rsidR="0001114C" w:rsidRPr="00C71C7E">
        <w:br/>
      </w:r>
      <w:r w:rsidRPr="00C71C7E">
        <w:t xml:space="preserve">E: </w:t>
      </w:r>
      <w:hyperlink r:id="rId14" w:history="1">
        <w:r w:rsidRPr="00C71C7E">
          <w:rPr>
            <w:rStyle w:val="Hiperpovezava"/>
          </w:rPr>
          <w:t>info@ng-slo.si</w:t>
        </w:r>
      </w:hyperlink>
      <w:r w:rsidR="00E1172B" w:rsidRPr="00BF4FF8">
        <w:br/>
      </w:r>
      <w:r w:rsidR="00E1172B" w:rsidRPr="00BF4FF8">
        <w:br/>
      </w:r>
      <w:r w:rsidR="00E1172B" w:rsidRPr="00BF4FF8">
        <w:rPr>
          <w:noProof/>
          <w:lang w:eastAsia="sl-SI"/>
        </w:rPr>
        <w:drawing>
          <wp:inline distT="0" distB="0" distL="0" distR="0" wp14:anchorId="00A16422" wp14:editId="4A8B2080">
            <wp:extent cx="5433060" cy="1051560"/>
            <wp:effectExtent l="0" t="0" r="0" b="0"/>
            <wp:docPr id="1" name="Slika 1" descr="cid:image004.jpg@01DB8DDA.450B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cid:image004.jpg@01DB8DDA.450B3170"/>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433060" cy="1051560"/>
                    </a:xfrm>
                    <a:prstGeom prst="rect">
                      <a:avLst/>
                    </a:prstGeom>
                    <a:noFill/>
                    <a:ln>
                      <a:noFill/>
                    </a:ln>
                  </pic:spPr>
                </pic:pic>
              </a:graphicData>
            </a:graphic>
          </wp:inline>
        </w:drawing>
      </w:r>
    </w:p>
    <w:p w14:paraId="30E948FA" w14:textId="77777777" w:rsidR="00E1172B" w:rsidRPr="00BF4FF8" w:rsidRDefault="00E1172B"/>
    <w:sectPr w:rsidR="00E1172B" w:rsidRPr="00BF4FF8">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172B"/>
    <w:rsid w:val="0001114C"/>
    <w:rsid w:val="00086B30"/>
    <w:rsid w:val="000B750C"/>
    <w:rsid w:val="000E729D"/>
    <w:rsid w:val="00241999"/>
    <w:rsid w:val="00260EC5"/>
    <w:rsid w:val="0032016F"/>
    <w:rsid w:val="0036552B"/>
    <w:rsid w:val="00367ABC"/>
    <w:rsid w:val="00480E28"/>
    <w:rsid w:val="00525D6C"/>
    <w:rsid w:val="008027F7"/>
    <w:rsid w:val="0086690C"/>
    <w:rsid w:val="008B6974"/>
    <w:rsid w:val="008C5FCE"/>
    <w:rsid w:val="009074B6"/>
    <w:rsid w:val="00907C31"/>
    <w:rsid w:val="00A3761A"/>
    <w:rsid w:val="00AA717F"/>
    <w:rsid w:val="00AD138F"/>
    <w:rsid w:val="00AE76A9"/>
    <w:rsid w:val="00BF4FF8"/>
    <w:rsid w:val="00C71C7E"/>
    <w:rsid w:val="00D57DBF"/>
    <w:rsid w:val="00DB7DC9"/>
    <w:rsid w:val="00E1172B"/>
    <w:rsid w:val="00E47641"/>
    <w:rsid w:val="00EE5861"/>
    <w:rsid w:val="00F4567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E518C7"/>
  <w15:chartTrackingRefBased/>
  <w15:docId w15:val="{EC707D7F-C3FD-453B-BD68-40D4CAD03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sl-SI"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semiHidden/>
    <w:unhideWhenUsed/>
    <w:rsid w:val="00E1172B"/>
    <w:rPr>
      <w:color w:val="467886"/>
      <w:u w:val="single"/>
    </w:rPr>
  </w:style>
  <w:style w:type="paragraph" w:customStyle="1" w:styleId="ydp341a3877msonormal">
    <w:name w:val="ydp341a3877msonormal"/>
    <w:basedOn w:val="Navaden"/>
    <w:rsid w:val="00E1172B"/>
    <w:pPr>
      <w:spacing w:before="100" w:beforeAutospacing="1" w:after="100" w:afterAutospacing="1"/>
    </w:pPr>
    <w:rPr>
      <w:lang w:eastAsia="sl-SI"/>
    </w:rPr>
  </w:style>
  <w:style w:type="table" w:styleId="Tabelamrea">
    <w:name w:val="Table Grid"/>
    <w:basedOn w:val="Navadnatabela"/>
    <w:uiPriority w:val="39"/>
    <w:rsid w:val="000111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7674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cid:image004.jpg@01DB8DDA.450B3170" TargetMode="Externa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1.jpeg"/><Relationship Id="rId10" Type="http://schemas.openxmlformats.org/officeDocument/2006/relationships/image" Target="media/image7.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hyperlink" Target="mailto:info@ng-slo.si"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7</Pages>
  <Words>846</Words>
  <Characters>4824</Characters>
  <Application>Microsoft Office Word</Application>
  <DocSecurity>0</DocSecurity>
  <Lines>40</Lines>
  <Paragraphs>11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ziva</dc:creator>
  <cp:keywords/>
  <dc:description/>
  <cp:lastModifiedBy>Grega Gutman</cp:lastModifiedBy>
  <cp:revision>5</cp:revision>
  <dcterms:created xsi:type="dcterms:W3CDTF">2025-03-11T13:06:00Z</dcterms:created>
  <dcterms:modified xsi:type="dcterms:W3CDTF">2025-03-11T14:07:00Z</dcterms:modified>
</cp:coreProperties>
</file>